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86" w:rsidRPr="00DC54C4" w:rsidRDefault="008C1F86" w:rsidP="008C1F86">
      <w:pPr>
        <w:ind w:left="5220"/>
        <w:jc w:val="right"/>
        <w:rPr>
          <w:b/>
          <w:sz w:val="28"/>
          <w:szCs w:val="28"/>
        </w:rPr>
      </w:pPr>
      <w:r w:rsidRPr="00DC54C4">
        <w:rPr>
          <w:b/>
          <w:sz w:val="28"/>
          <w:szCs w:val="28"/>
        </w:rPr>
        <w:t>Утверждаю:</w:t>
      </w:r>
    </w:p>
    <w:p w:rsidR="008C1F86" w:rsidRPr="00A43ACD" w:rsidRDefault="008C1F86" w:rsidP="008C1F86">
      <w:pPr>
        <w:ind w:left="5220"/>
        <w:jc w:val="right"/>
        <w:rPr>
          <w:b/>
          <w:sz w:val="28"/>
          <w:szCs w:val="28"/>
          <w:lang w:val="kk-KZ"/>
        </w:rPr>
      </w:pPr>
      <w:r w:rsidRPr="00DC54C4">
        <w:rPr>
          <w:b/>
          <w:sz w:val="28"/>
          <w:szCs w:val="28"/>
        </w:rPr>
        <w:t>Генеральн</w:t>
      </w:r>
      <w:r>
        <w:rPr>
          <w:b/>
          <w:sz w:val="28"/>
          <w:szCs w:val="28"/>
        </w:rPr>
        <w:t>ый</w:t>
      </w:r>
      <w:r w:rsidRPr="00DC54C4">
        <w:rPr>
          <w:b/>
          <w:sz w:val="28"/>
          <w:szCs w:val="28"/>
        </w:rPr>
        <w:t xml:space="preserve"> директор</w:t>
      </w:r>
    </w:p>
    <w:p w:rsidR="008C1F86" w:rsidRPr="00DC54C4" w:rsidRDefault="008C1F86" w:rsidP="008C1F86">
      <w:pPr>
        <w:ind w:left="5220"/>
        <w:jc w:val="right"/>
        <w:rPr>
          <w:b/>
          <w:sz w:val="28"/>
          <w:szCs w:val="28"/>
        </w:rPr>
      </w:pPr>
      <w:r>
        <w:rPr>
          <w:b/>
          <w:sz w:val="28"/>
          <w:szCs w:val="28"/>
        </w:rPr>
        <w:t>ТОО</w:t>
      </w:r>
      <w:r w:rsidRPr="00DC54C4">
        <w:rPr>
          <w:sz w:val="28"/>
          <w:szCs w:val="28"/>
        </w:rPr>
        <w:t xml:space="preserve"> </w:t>
      </w:r>
      <w:r w:rsidRPr="00DC54C4">
        <w:rPr>
          <w:b/>
          <w:sz w:val="28"/>
          <w:szCs w:val="28"/>
        </w:rPr>
        <w:t>«КазТрансГаз</w:t>
      </w:r>
      <w:r>
        <w:rPr>
          <w:b/>
          <w:sz w:val="28"/>
          <w:szCs w:val="28"/>
        </w:rPr>
        <w:t xml:space="preserve"> </w:t>
      </w:r>
      <w:r>
        <w:rPr>
          <w:b/>
          <w:sz w:val="28"/>
          <w:szCs w:val="28"/>
          <w:lang w:val="kk-KZ"/>
        </w:rPr>
        <w:t>Өнімдері</w:t>
      </w:r>
      <w:r w:rsidRPr="00DC54C4">
        <w:rPr>
          <w:b/>
          <w:sz w:val="28"/>
          <w:szCs w:val="28"/>
        </w:rPr>
        <w:t>»</w:t>
      </w:r>
    </w:p>
    <w:p w:rsidR="008C1F86" w:rsidRPr="00A54BC9" w:rsidRDefault="008C1F86" w:rsidP="008C1F86">
      <w:pPr>
        <w:ind w:left="5220"/>
        <w:jc w:val="right"/>
        <w:rPr>
          <w:b/>
          <w:sz w:val="28"/>
          <w:szCs w:val="28"/>
        </w:rPr>
      </w:pPr>
      <w:r w:rsidRPr="00DC54C4">
        <w:rPr>
          <w:b/>
          <w:sz w:val="28"/>
          <w:szCs w:val="28"/>
        </w:rPr>
        <w:t>Приказ №</w:t>
      </w:r>
      <w:r>
        <w:rPr>
          <w:b/>
          <w:sz w:val="28"/>
          <w:szCs w:val="28"/>
        </w:rPr>
        <w:t xml:space="preserve"> </w:t>
      </w:r>
      <w:r>
        <w:rPr>
          <w:b/>
          <w:sz w:val="28"/>
          <w:szCs w:val="28"/>
          <w:lang w:val="kk-KZ"/>
        </w:rPr>
        <w:t>0</w:t>
      </w:r>
      <w:r w:rsidRPr="001D484F">
        <w:rPr>
          <w:b/>
          <w:sz w:val="28"/>
          <w:szCs w:val="28"/>
        </w:rPr>
        <w:t>2</w:t>
      </w:r>
      <w:r>
        <w:rPr>
          <w:b/>
          <w:sz w:val="28"/>
          <w:szCs w:val="28"/>
          <w:lang w:val="kk-KZ"/>
        </w:rPr>
        <w:t>-ОТП-</w:t>
      </w:r>
      <w:r w:rsidRPr="001D484F">
        <w:rPr>
          <w:b/>
          <w:sz w:val="28"/>
          <w:szCs w:val="28"/>
        </w:rPr>
        <w:t>Т</w:t>
      </w:r>
      <w:r>
        <w:rPr>
          <w:b/>
          <w:sz w:val="28"/>
          <w:szCs w:val="28"/>
          <w:lang w:val="kk-KZ"/>
        </w:rPr>
        <w:t xml:space="preserve">  </w:t>
      </w:r>
    </w:p>
    <w:p w:rsidR="008C1F86" w:rsidRPr="00DC54C4" w:rsidRDefault="008C1F86" w:rsidP="008C1F86">
      <w:pPr>
        <w:jc w:val="right"/>
        <w:rPr>
          <w:sz w:val="28"/>
          <w:szCs w:val="28"/>
        </w:rPr>
      </w:pPr>
      <w:r w:rsidRPr="00DC54C4">
        <w:rPr>
          <w:b/>
          <w:sz w:val="28"/>
          <w:szCs w:val="28"/>
        </w:rPr>
        <w:t>от «</w:t>
      </w:r>
      <w:r>
        <w:rPr>
          <w:b/>
          <w:sz w:val="28"/>
          <w:szCs w:val="28"/>
        </w:rPr>
        <w:t>___</w:t>
      </w:r>
      <w:r w:rsidRPr="00DC54C4">
        <w:rPr>
          <w:b/>
          <w:sz w:val="28"/>
          <w:szCs w:val="28"/>
        </w:rPr>
        <w:t>»</w:t>
      </w:r>
      <w:r>
        <w:rPr>
          <w:b/>
          <w:sz w:val="28"/>
          <w:szCs w:val="28"/>
        </w:rPr>
        <w:t xml:space="preserve"> марта</w:t>
      </w:r>
      <w:r w:rsidRPr="00DC54C4">
        <w:rPr>
          <w:b/>
          <w:sz w:val="28"/>
          <w:szCs w:val="28"/>
        </w:rPr>
        <w:t xml:space="preserve"> 201</w:t>
      </w:r>
      <w:r>
        <w:rPr>
          <w:b/>
          <w:sz w:val="28"/>
          <w:szCs w:val="28"/>
        </w:rPr>
        <w:t>5</w:t>
      </w:r>
      <w:r w:rsidRPr="00DC54C4">
        <w:rPr>
          <w:b/>
          <w:sz w:val="28"/>
          <w:szCs w:val="28"/>
        </w:rPr>
        <w:t xml:space="preserve"> года</w:t>
      </w:r>
    </w:p>
    <w:p w:rsidR="008C1F86" w:rsidRPr="00DC54C4" w:rsidRDefault="008C1F86" w:rsidP="008C1F86">
      <w:pPr>
        <w:jc w:val="right"/>
        <w:rPr>
          <w:b/>
          <w:sz w:val="28"/>
          <w:szCs w:val="28"/>
        </w:rPr>
      </w:pPr>
    </w:p>
    <w:p w:rsidR="008C1F86" w:rsidRPr="00DC54C4" w:rsidRDefault="008C1F86" w:rsidP="008C1F86">
      <w:pPr>
        <w:ind w:firstLine="567"/>
        <w:jc w:val="center"/>
        <w:rPr>
          <w:b/>
          <w:bCs/>
          <w:color w:val="000000"/>
          <w:sz w:val="28"/>
          <w:szCs w:val="28"/>
        </w:rPr>
      </w:pPr>
      <w:r w:rsidRPr="00DC54C4">
        <w:rPr>
          <w:b/>
          <w:bCs/>
          <w:color w:val="000000"/>
          <w:sz w:val="28"/>
          <w:szCs w:val="28"/>
        </w:rPr>
        <w:t>ТЕНДЕРНАЯ ДОКУМЕНТАЦИЯ</w:t>
      </w:r>
    </w:p>
    <w:p w:rsidR="008C1F86" w:rsidRPr="00DC54C4" w:rsidRDefault="008C1F86" w:rsidP="008C1F86">
      <w:pPr>
        <w:ind w:firstLine="567"/>
        <w:jc w:val="center"/>
        <w:rPr>
          <w:b/>
          <w:bCs/>
          <w:color w:val="000000"/>
          <w:sz w:val="28"/>
          <w:szCs w:val="28"/>
          <w:lang w:val="kk-KZ"/>
        </w:rPr>
      </w:pPr>
      <w:r w:rsidRPr="00DC54C4">
        <w:rPr>
          <w:b/>
          <w:bCs/>
          <w:color w:val="000000"/>
          <w:sz w:val="28"/>
          <w:szCs w:val="28"/>
          <w:lang w:val="kk-KZ"/>
        </w:rPr>
        <w:t xml:space="preserve">по электронным </w:t>
      </w:r>
      <w:r w:rsidRPr="00DC54C4">
        <w:rPr>
          <w:b/>
          <w:bCs/>
          <w:color w:val="000000"/>
          <w:sz w:val="28"/>
          <w:szCs w:val="28"/>
        </w:rPr>
        <w:t>закупкам</w:t>
      </w:r>
      <w:r w:rsidRPr="00DC54C4">
        <w:rPr>
          <w:b/>
          <w:bCs/>
          <w:color w:val="000000"/>
          <w:sz w:val="28"/>
          <w:szCs w:val="28"/>
          <w:lang w:val="kk-KZ"/>
        </w:rPr>
        <w:t xml:space="preserve"> способом открытого тендера с применением торгов на понижение</w:t>
      </w:r>
      <w:r>
        <w:rPr>
          <w:b/>
          <w:bCs/>
          <w:color w:val="000000"/>
          <w:sz w:val="28"/>
          <w:szCs w:val="28"/>
          <w:lang w:val="kk-KZ"/>
        </w:rPr>
        <w:t xml:space="preserve"> по закупке «Офисная мебель» </w:t>
      </w:r>
      <w:r>
        <w:rPr>
          <w:b/>
          <w:bCs/>
          <w:color w:val="000000"/>
          <w:sz w:val="28"/>
          <w:szCs w:val="28"/>
          <w:lang w:val="kk-KZ"/>
        </w:rPr>
        <w:br/>
        <w:t>среди отечественных товаропроизводителей</w:t>
      </w:r>
      <w:r w:rsidRPr="00295B5E">
        <w:rPr>
          <w:b/>
          <w:bCs/>
          <w:color w:val="000000"/>
          <w:sz w:val="28"/>
          <w:szCs w:val="28"/>
          <w:lang w:val="kk-KZ"/>
        </w:rPr>
        <w:t xml:space="preserve">  </w:t>
      </w:r>
    </w:p>
    <w:p w:rsidR="008C1F86" w:rsidRPr="00DC54C4" w:rsidRDefault="008C1F86" w:rsidP="008C1F86">
      <w:pPr>
        <w:ind w:firstLine="567"/>
        <w:jc w:val="center"/>
        <w:rPr>
          <w:b/>
          <w:bCs/>
          <w:color w:val="000000"/>
          <w:sz w:val="28"/>
          <w:szCs w:val="28"/>
        </w:rPr>
      </w:pPr>
      <w:r w:rsidRPr="00DC54C4">
        <w:rPr>
          <w:b/>
          <w:bCs/>
          <w:color w:val="000000"/>
          <w:sz w:val="28"/>
          <w:szCs w:val="28"/>
        </w:rPr>
        <w:t xml:space="preserve"> (Тендерная документация)</w:t>
      </w:r>
    </w:p>
    <w:p w:rsidR="008C1F86" w:rsidRPr="00DC54C4" w:rsidRDefault="008C1F86" w:rsidP="008C1F86">
      <w:pPr>
        <w:ind w:firstLine="567"/>
        <w:rPr>
          <w:bCs/>
          <w:i/>
          <w:iCs/>
          <w:sz w:val="28"/>
          <w:szCs w:val="28"/>
        </w:rPr>
      </w:pPr>
    </w:p>
    <w:p w:rsidR="008C1F86" w:rsidRPr="00A54BC9" w:rsidRDefault="008C1F86" w:rsidP="008C1F86">
      <w:pPr>
        <w:autoSpaceDE w:val="0"/>
        <w:autoSpaceDN w:val="0"/>
        <w:adjustRightInd w:val="0"/>
        <w:jc w:val="both"/>
        <w:rPr>
          <w:rFonts w:eastAsiaTheme="minorHAnsi"/>
          <w:color w:val="000000"/>
          <w:sz w:val="28"/>
          <w:szCs w:val="28"/>
          <w:lang w:eastAsia="en-US"/>
        </w:rPr>
      </w:pPr>
      <w:r w:rsidRPr="00DC54C4">
        <w:rPr>
          <w:b/>
          <w:bCs/>
          <w:sz w:val="28"/>
          <w:szCs w:val="28"/>
        </w:rPr>
        <w:t xml:space="preserve">Организатор закупок (Заказчик) </w:t>
      </w:r>
      <w:r w:rsidRPr="00DC54C4">
        <w:rPr>
          <w:bCs/>
          <w:sz w:val="28"/>
          <w:szCs w:val="28"/>
        </w:rPr>
        <w:t>–</w:t>
      </w:r>
      <w:r w:rsidRPr="00DC54C4">
        <w:rPr>
          <w:bCs/>
          <w:i/>
          <w:iCs/>
          <w:sz w:val="28"/>
          <w:szCs w:val="28"/>
        </w:rPr>
        <w:t xml:space="preserve"> </w:t>
      </w:r>
      <w:r>
        <w:rPr>
          <w:sz w:val="28"/>
          <w:szCs w:val="28"/>
        </w:rPr>
        <w:t>ТОО</w:t>
      </w:r>
      <w:r w:rsidRPr="00DC54C4">
        <w:rPr>
          <w:sz w:val="28"/>
          <w:szCs w:val="28"/>
        </w:rPr>
        <w:t xml:space="preserve"> «КазТрансГаз</w:t>
      </w:r>
      <w:r>
        <w:rPr>
          <w:sz w:val="28"/>
          <w:szCs w:val="28"/>
        </w:rPr>
        <w:t xml:space="preserve"> </w:t>
      </w:r>
      <w:r>
        <w:rPr>
          <w:sz w:val="28"/>
          <w:szCs w:val="28"/>
          <w:lang w:val="kk-KZ"/>
        </w:rPr>
        <w:t>Өнімдері</w:t>
      </w:r>
      <w:r w:rsidRPr="00DC54C4">
        <w:rPr>
          <w:sz w:val="28"/>
          <w:szCs w:val="28"/>
        </w:rPr>
        <w:t xml:space="preserve">», </w:t>
      </w:r>
      <w:r>
        <w:rPr>
          <w:rFonts w:eastAsiaTheme="minorHAnsi"/>
          <w:color w:val="000000"/>
          <w:sz w:val="28"/>
          <w:szCs w:val="28"/>
          <w:lang w:eastAsia="en-US"/>
        </w:rPr>
        <w:t xml:space="preserve">г. Астана, </w:t>
      </w:r>
      <w:r>
        <w:rPr>
          <w:rFonts w:eastAsiaTheme="minorHAnsi"/>
          <w:color w:val="000000"/>
          <w:sz w:val="28"/>
          <w:szCs w:val="28"/>
          <w:lang w:val="kk-KZ" w:eastAsia="en-US"/>
        </w:rPr>
        <w:t>ул</w:t>
      </w:r>
      <w:r>
        <w:rPr>
          <w:rFonts w:eastAsiaTheme="minorHAnsi"/>
          <w:color w:val="000000"/>
          <w:sz w:val="28"/>
          <w:szCs w:val="28"/>
          <w:lang w:eastAsia="en-US"/>
        </w:rPr>
        <w:t>. К</w:t>
      </w:r>
      <w:r>
        <w:rPr>
          <w:rFonts w:eastAsiaTheme="minorHAnsi"/>
          <w:color w:val="000000"/>
          <w:sz w:val="28"/>
          <w:szCs w:val="28"/>
          <w:lang w:val="kk-KZ" w:eastAsia="en-US"/>
        </w:rPr>
        <w:t>унаева</w:t>
      </w:r>
      <w:r>
        <w:rPr>
          <w:rFonts w:eastAsiaTheme="minorHAnsi"/>
          <w:color w:val="000000"/>
          <w:sz w:val="28"/>
          <w:szCs w:val="28"/>
          <w:lang w:eastAsia="en-US"/>
        </w:rPr>
        <w:t xml:space="preserve"> </w:t>
      </w:r>
      <w:r>
        <w:rPr>
          <w:rFonts w:eastAsiaTheme="minorHAnsi"/>
          <w:color w:val="000000"/>
          <w:sz w:val="28"/>
          <w:szCs w:val="28"/>
          <w:lang w:val="kk-KZ" w:eastAsia="en-US"/>
        </w:rPr>
        <w:t>14/3</w:t>
      </w:r>
      <w:r>
        <w:rPr>
          <w:rFonts w:eastAsiaTheme="minorHAnsi"/>
          <w:color w:val="000000"/>
          <w:sz w:val="28"/>
          <w:szCs w:val="28"/>
          <w:lang w:eastAsia="en-US"/>
        </w:rPr>
        <w:t xml:space="preserve">, </w:t>
      </w:r>
      <w:r w:rsidRPr="00E37730">
        <w:rPr>
          <w:rFonts w:eastAsiaTheme="minorHAnsi"/>
          <w:color w:val="000000"/>
          <w:sz w:val="28"/>
          <w:szCs w:val="28"/>
          <w:lang w:eastAsia="en-US"/>
        </w:rPr>
        <w:t xml:space="preserve">Астанинский Региональный филиал АО «Народный Банк Казахстана», </w:t>
      </w:r>
      <w:proofErr w:type="spellStart"/>
      <w:r w:rsidRPr="00E37730">
        <w:rPr>
          <w:rFonts w:eastAsiaTheme="minorHAnsi"/>
          <w:color w:val="000000"/>
          <w:sz w:val="28"/>
          <w:szCs w:val="28"/>
          <w:lang w:eastAsia="en-US"/>
        </w:rPr>
        <w:t>КБе</w:t>
      </w:r>
      <w:proofErr w:type="spellEnd"/>
      <w:r w:rsidRPr="00E37730">
        <w:rPr>
          <w:rFonts w:eastAsiaTheme="minorHAnsi"/>
          <w:color w:val="000000"/>
          <w:sz w:val="28"/>
          <w:szCs w:val="28"/>
          <w:lang w:eastAsia="en-US"/>
        </w:rPr>
        <w:t xml:space="preserve"> 17, БИН 050840009020, БИК HSBKKZKX, р/</w:t>
      </w:r>
      <w:proofErr w:type="spellStart"/>
      <w:r w:rsidRPr="00E37730">
        <w:rPr>
          <w:rFonts w:eastAsiaTheme="minorHAnsi"/>
          <w:color w:val="000000"/>
          <w:sz w:val="28"/>
          <w:szCs w:val="28"/>
          <w:lang w:eastAsia="en-US"/>
        </w:rPr>
        <w:t>сч</w:t>
      </w:r>
      <w:proofErr w:type="spellEnd"/>
      <w:r w:rsidRPr="00E37730">
        <w:rPr>
          <w:rFonts w:eastAsiaTheme="minorHAnsi"/>
          <w:color w:val="000000"/>
          <w:sz w:val="28"/>
          <w:szCs w:val="28"/>
          <w:lang w:eastAsia="en-US"/>
        </w:rPr>
        <w:t xml:space="preserve"> (ИИК) (IBAN) KZT KZ176010111000219346</w:t>
      </w:r>
      <w:r w:rsidRPr="00DC54C4">
        <w:rPr>
          <w:sz w:val="28"/>
          <w:szCs w:val="28"/>
        </w:rPr>
        <w:t xml:space="preserve">, электронный адрес веб-сайта: </w:t>
      </w:r>
      <w:hyperlink r:id="rId8" w:history="1">
        <w:r w:rsidRPr="000F7E0C">
          <w:rPr>
            <w:rStyle w:val="a8"/>
            <w:sz w:val="28"/>
            <w:szCs w:val="28"/>
            <w:lang w:val="en-US"/>
          </w:rPr>
          <w:t>www</w:t>
        </w:r>
        <w:r w:rsidRPr="000F7E0C">
          <w:rPr>
            <w:rStyle w:val="a8"/>
            <w:sz w:val="28"/>
            <w:szCs w:val="28"/>
          </w:rPr>
          <w:t>.</w:t>
        </w:r>
        <w:r w:rsidRPr="000F7E0C">
          <w:rPr>
            <w:rStyle w:val="a8"/>
            <w:sz w:val="28"/>
            <w:szCs w:val="28"/>
            <w:lang w:val="en-US"/>
          </w:rPr>
          <w:t>cng</w:t>
        </w:r>
        <w:r w:rsidRPr="000F7E0C">
          <w:rPr>
            <w:rStyle w:val="a8"/>
            <w:sz w:val="28"/>
            <w:szCs w:val="28"/>
          </w:rPr>
          <w:t>.</w:t>
        </w:r>
        <w:r w:rsidRPr="000F7E0C">
          <w:rPr>
            <w:rStyle w:val="a8"/>
            <w:sz w:val="28"/>
            <w:szCs w:val="28"/>
            <w:lang w:val="en-US"/>
          </w:rPr>
          <w:t>kz</w:t>
        </w:r>
      </w:hyperlink>
      <w:r w:rsidRPr="00DC54C4">
        <w:rPr>
          <w:sz w:val="28"/>
          <w:szCs w:val="28"/>
        </w:rPr>
        <w:t>.</w:t>
      </w:r>
    </w:p>
    <w:p w:rsidR="008C1F86" w:rsidRPr="00DC54C4" w:rsidRDefault="008C1F86" w:rsidP="008C1F86">
      <w:pPr>
        <w:ind w:firstLine="540"/>
        <w:jc w:val="both"/>
        <w:rPr>
          <w:sz w:val="28"/>
          <w:szCs w:val="28"/>
        </w:rPr>
      </w:pPr>
    </w:p>
    <w:p w:rsidR="008C1F86" w:rsidRPr="00DC54C4" w:rsidRDefault="008C1F86" w:rsidP="008C1F86">
      <w:pPr>
        <w:pStyle w:val="ab"/>
        <w:spacing w:after="0"/>
        <w:ind w:firstLine="567"/>
        <w:jc w:val="both"/>
        <w:rPr>
          <w:sz w:val="28"/>
          <w:szCs w:val="28"/>
        </w:rPr>
      </w:pPr>
      <w:r w:rsidRPr="00DC54C4">
        <w:rPr>
          <w:color w:val="000000"/>
          <w:sz w:val="28"/>
          <w:szCs w:val="28"/>
        </w:rPr>
        <w:t xml:space="preserve">Проведение </w:t>
      </w:r>
      <w:r w:rsidRPr="00DC54C4">
        <w:rPr>
          <w:b/>
          <w:color w:val="000000"/>
          <w:sz w:val="28"/>
          <w:szCs w:val="28"/>
        </w:rPr>
        <w:t>электронных закупок</w:t>
      </w:r>
      <w:r w:rsidRPr="00DC54C4">
        <w:rPr>
          <w:color w:val="000000"/>
          <w:sz w:val="28"/>
          <w:szCs w:val="28"/>
        </w:rPr>
        <w:t xml:space="preserve"> состоится на электронном веб-сайте: </w:t>
      </w:r>
      <w:hyperlink r:id="rId9" w:history="1">
        <w:r w:rsidRPr="00DC54C4">
          <w:rPr>
            <w:rStyle w:val="a8"/>
            <w:sz w:val="28"/>
            <w:szCs w:val="28"/>
          </w:rPr>
          <w:t>www.tender.sk.kz</w:t>
        </w:r>
      </w:hyperlink>
      <w:r w:rsidRPr="00DC54C4">
        <w:rPr>
          <w:rStyle w:val="a8"/>
          <w:sz w:val="28"/>
          <w:szCs w:val="28"/>
        </w:rPr>
        <w:t xml:space="preserve">, </w:t>
      </w:r>
      <w:r w:rsidRPr="00DC54C4">
        <w:rPr>
          <w:sz w:val="28"/>
          <w:szCs w:val="28"/>
        </w:rPr>
        <w:t>посредством Информационной системы электронных закупок АО «ФНБ «Сам</w:t>
      </w:r>
      <w:r w:rsidRPr="00DC54C4">
        <w:rPr>
          <w:sz w:val="28"/>
          <w:szCs w:val="28"/>
          <w:lang w:val="kk-KZ"/>
        </w:rPr>
        <w:t>ұ</w:t>
      </w:r>
      <w:r w:rsidRPr="00DC54C4">
        <w:rPr>
          <w:sz w:val="28"/>
          <w:szCs w:val="28"/>
        </w:rPr>
        <w:t>р</w:t>
      </w:r>
      <w:r w:rsidRPr="00DC54C4">
        <w:rPr>
          <w:sz w:val="28"/>
          <w:szCs w:val="28"/>
          <w:lang w:val="kk-KZ"/>
        </w:rPr>
        <w:t>ық</w:t>
      </w:r>
      <w:r w:rsidRPr="00DC54C4">
        <w:rPr>
          <w:sz w:val="28"/>
          <w:szCs w:val="28"/>
        </w:rPr>
        <w:t>-</w:t>
      </w:r>
      <w:r w:rsidRPr="00DC54C4">
        <w:rPr>
          <w:sz w:val="28"/>
          <w:szCs w:val="28"/>
          <w:lang w:val="kk-KZ"/>
        </w:rPr>
        <w:t>Қ</w:t>
      </w:r>
      <w:proofErr w:type="spellStart"/>
      <w:r w:rsidRPr="00DC54C4">
        <w:rPr>
          <w:sz w:val="28"/>
          <w:szCs w:val="28"/>
        </w:rPr>
        <w:t>азына</w:t>
      </w:r>
      <w:proofErr w:type="spellEnd"/>
      <w:r w:rsidRPr="00DC54C4">
        <w:rPr>
          <w:sz w:val="28"/>
          <w:szCs w:val="28"/>
        </w:rPr>
        <w:t>» (далее - Система).</w:t>
      </w:r>
    </w:p>
    <w:p w:rsidR="008C1F86" w:rsidRDefault="008C1F86" w:rsidP="008C1F86">
      <w:pPr>
        <w:jc w:val="both"/>
      </w:pPr>
    </w:p>
    <w:p w:rsidR="008C1F86" w:rsidRDefault="008C1F86" w:rsidP="008C1F86">
      <w:pPr>
        <w:jc w:val="both"/>
        <w:rPr>
          <w:b/>
          <w:bCs/>
          <w:sz w:val="28"/>
          <w:szCs w:val="28"/>
          <w:lang w:val="kk-KZ"/>
        </w:rPr>
      </w:pPr>
      <w:r w:rsidRPr="00DC54C4">
        <w:rPr>
          <w:b/>
          <w:bCs/>
          <w:sz w:val="28"/>
          <w:szCs w:val="28"/>
        </w:rPr>
        <w:t>Сумма, выделенная для закупки</w:t>
      </w:r>
      <w:r>
        <w:rPr>
          <w:b/>
          <w:bCs/>
          <w:sz w:val="28"/>
          <w:szCs w:val="28"/>
          <w:lang w:val="kk-KZ"/>
        </w:rPr>
        <w:t>:</w:t>
      </w:r>
    </w:p>
    <w:p w:rsidR="008C1F86" w:rsidRDefault="008C1F86" w:rsidP="008C1F86">
      <w:pPr>
        <w:jc w:val="both"/>
        <w:rPr>
          <w:sz w:val="28"/>
          <w:szCs w:val="28"/>
        </w:rPr>
      </w:pPr>
      <w:r>
        <w:rPr>
          <w:b/>
          <w:bCs/>
          <w:sz w:val="28"/>
          <w:szCs w:val="28"/>
          <w:lang w:val="kk-KZ"/>
        </w:rPr>
        <w:t>Лот №1 «Мебельный гарнитур»</w:t>
      </w:r>
      <w:r>
        <w:rPr>
          <w:b/>
          <w:bCs/>
          <w:sz w:val="28"/>
          <w:szCs w:val="28"/>
        </w:rPr>
        <w:t xml:space="preserve"> –</w:t>
      </w:r>
      <w:r>
        <w:rPr>
          <w:b/>
          <w:bCs/>
          <w:sz w:val="28"/>
          <w:szCs w:val="28"/>
          <w:lang w:val="kk-KZ"/>
        </w:rPr>
        <w:t xml:space="preserve"> </w:t>
      </w:r>
      <w:r>
        <w:rPr>
          <w:bCs/>
          <w:sz w:val="28"/>
          <w:szCs w:val="28"/>
          <w:lang w:val="kk-KZ"/>
        </w:rPr>
        <w:t>8 226 200</w:t>
      </w:r>
      <w:r w:rsidRPr="00AB3F2F">
        <w:rPr>
          <w:bCs/>
          <w:sz w:val="28"/>
          <w:szCs w:val="28"/>
          <w:lang w:val="kk-KZ"/>
        </w:rPr>
        <w:t xml:space="preserve"> (восемь</w:t>
      </w:r>
      <w:r>
        <w:rPr>
          <w:bCs/>
          <w:sz w:val="28"/>
          <w:szCs w:val="28"/>
          <w:lang w:val="kk-KZ"/>
        </w:rPr>
        <w:t xml:space="preserve"> миллионов двести двадцать шесть тысяч двести</w:t>
      </w:r>
      <w:r w:rsidRPr="00AB3F2F">
        <w:rPr>
          <w:bCs/>
          <w:sz w:val="28"/>
          <w:szCs w:val="28"/>
          <w:lang w:val="kk-KZ"/>
        </w:rPr>
        <w:t>)</w:t>
      </w:r>
      <w:r>
        <w:rPr>
          <w:b/>
          <w:bCs/>
          <w:sz w:val="28"/>
          <w:szCs w:val="28"/>
          <w:lang w:val="kk-KZ"/>
        </w:rPr>
        <w:t xml:space="preserve"> </w:t>
      </w:r>
      <w:r w:rsidRPr="00DC54C4">
        <w:rPr>
          <w:sz w:val="28"/>
          <w:szCs w:val="28"/>
        </w:rPr>
        <w:t xml:space="preserve">тенге </w:t>
      </w:r>
      <w:r>
        <w:rPr>
          <w:sz w:val="28"/>
          <w:szCs w:val="28"/>
        </w:rPr>
        <w:t>без учета НДС;</w:t>
      </w:r>
    </w:p>
    <w:p w:rsidR="008C1F86" w:rsidRDefault="008C1F86" w:rsidP="008C1F86">
      <w:pPr>
        <w:jc w:val="both"/>
        <w:rPr>
          <w:sz w:val="28"/>
          <w:szCs w:val="28"/>
        </w:rPr>
      </w:pPr>
      <w:r w:rsidRPr="00AB3F2F">
        <w:rPr>
          <w:b/>
          <w:sz w:val="28"/>
          <w:szCs w:val="28"/>
        </w:rPr>
        <w:t>Лот №2 «</w:t>
      </w:r>
      <w:r>
        <w:rPr>
          <w:b/>
          <w:bCs/>
          <w:sz w:val="28"/>
          <w:szCs w:val="28"/>
          <w:lang w:val="kk-KZ"/>
        </w:rPr>
        <w:t>Мебельный гарнитур</w:t>
      </w:r>
      <w:r w:rsidRPr="00AB3F2F">
        <w:rPr>
          <w:b/>
          <w:sz w:val="28"/>
          <w:szCs w:val="28"/>
        </w:rPr>
        <w:t>»</w:t>
      </w:r>
      <w:r>
        <w:rPr>
          <w:sz w:val="28"/>
          <w:szCs w:val="28"/>
        </w:rPr>
        <w:t xml:space="preserve"> - 2 429 140 (два миллиона четыреста двадцать девять тысяч сто сорок) тенге без учета НДС;</w:t>
      </w:r>
    </w:p>
    <w:p w:rsidR="008C1F86" w:rsidRDefault="008C1F86" w:rsidP="008C1F86">
      <w:pPr>
        <w:jc w:val="both"/>
        <w:rPr>
          <w:sz w:val="28"/>
          <w:szCs w:val="28"/>
        </w:rPr>
      </w:pPr>
      <w:r w:rsidRPr="00977210">
        <w:rPr>
          <w:b/>
          <w:sz w:val="28"/>
          <w:szCs w:val="28"/>
        </w:rPr>
        <w:t>Лот № 3</w:t>
      </w:r>
      <w:r>
        <w:rPr>
          <w:sz w:val="28"/>
          <w:szCs w:val="28"/>
        </w:rPr>
        <w:t xml:space="preserve"> «</w:t>
      </w:r>
      <w:r>
        <w:rPr>
          <w:b/>
          <w:bCs/>
          <w:sz w:val="28"/>
          <w:szCs w:val="28"/>
          <w:lang w:val="kk-KZ"/>
        </w:rPr>
        <w:t>Мебельный гарнитур</w:t>
      </w:r>
      <w:r>
        <w:rPr>
          <w:sz w:val="28"/>
          <w:szCs w:val="28"/>
        </w:rPr>
        <w:t>» - 1 403 446 (один миллион четыреста три тысячи четыреста сорок шесть) тенге 1 тиын без учета НДС;</w:t>
      </w:r>
    </w:p>
    <w:p w:rsidR="008C1F86" w:rsidRDefault="008C1F86" w:rsidP="008C1F86">
      <w:pPr>
        <w:jc w:val="both"/>
        <w:rPr>
          <w:sz w:val="28"/>
          <w:szCs w:val="28"/>
        </w:rPr>
      </w:pPr>
      <w:r w:rsidRPr="00977210">
        <w:rPr>
          <w:b/>
          <w:sz w:val="28"/>
          <w:szCs w:val="28"/>
        </w:rPr>
        <w:t>Лот № 4 «</w:t>
      </w:r>
      <w:r w:rsidRPr="00977210">
        <w:rPr>
          <w:b/>
          <w:bCs/>
          <w:sz w:val="28"/>
          <w:szCs w:val="28"/>
          <w:lang w:val="kk-KZ"/>
        </w:rPr>
        <w:t>Мебельный гарнитур</w:t>
      </w:r>
      <w:r w:rsidRPr="00977210">
        <w:rPr>
          <w:b/>
          <w:sz w:val="28"/>
          <w:szCs w:val="28"/>
        </w:rPr>
        <w:t>»</w:t>
      </w:r>
      <w:r>
        <w:rPr>
          <w:sz w:val="28"/>
          <w:szCs w:val="28"/>
        </w:rPr>
        <w:t xml:space="preserve"> - 3 051 950 (три миллиона пятьдесят одна тысяча девятьсот пятьдесят) тенге без учета НДС;</w:t>
      </w:r>
    </w:p>
    <w:p w:rsidR="008C1F86" w:rsidRDefault="008C1F86" w:rsidP="008C1F86">
      <w:pPr>
        <w:jc w:val="both"/>
        <w:rPr>
          <w:sz w:val="28"/>
          <w:szCs w:val="28"/>
        </w:rPr>
      </w:pPr>
      <w:r w:rsidRPr="00977210">
        <w:rPr>
          <w:b/>
          <w:sz w:val="28"/>
          <w:szCs w:val="28"/>
        </w:rPr>
        <w:t>Лот № 5</w:t>
      </w:r>
      <w:r>
        <w:rPr>
          <w:sz w:val="28"/>
          <w:szCs w:val="28"/>
        </w:rPr>
        <w:t xml:space="preserve"> «</w:t>
      </w:r>
      <w:r>
        <w:rPr>
          <w:b/>
          <w:bCs/>
          <w:sz w:val="28"/>
          <w:szCs w:val="28"/>
          <w:lang w:val="kk-KZ"/>
        </w:rPr>
        <w:t>Мебельный гарнитур</w:t>
      </w:r>
      <w:r>
        <w:rPr>
          <w:sz w:val="28"/>
          <w:szCs w:val="28"/>
        </w:rPr>
        <w:t>» - 1 749 237 (один миллион семьсот сорок девять тысяч двести тридцать семь) тенге без учета НДС;</w:t>
      </w:r>
    </w:p>
    <w:p w:rsidR="008C1F86" w:rsidRDefault="008C1F86" w:rsidP="008C1F86">
      <w:pPr>
        <w:jc w:val="both"/>
        <w:rPr>
          <w:sz w:val="28"/>
          <w:szCs w:val="28"/>
        </w:rPr>
      </w:pPr>
      <w:r w:rsidRPr="00977210">
        <w:rPr>
          <w:b/>
          <w:sz w:val="28"/>
          <w:szCs w:val="28"/>
        </w:rPr>
        <w:t>Лот № 6</w:t>
      </w:r>
      <w:r>
        <w:rPr>
          <w:sz w:val="28"/>
          <w:szCs w:val="28"/>
        </w:rPr>
        <w:t xml:space="preserve"> «</w:t>
      </w:r>
      <w:r>
        <w:rPr>
          <w:b/>
          <w:bCs/>
          <w:sz w:val="28"/>
          <w:szCs w:val="28"/>
          <w:lang w:val="kk-KZ"/>
        </w:rPr>
        <w:t>Мебельный гарнитур</w:t>
      </w:r>
      <w:r>
        <w:rPr>
          <w:sz w:val="28"/>
          <w:szCs w:val="28"/>
        </w:rPr>
        <w:t>» - 576 720 (пятьсот семьдесят шесть тысяч семьсот двадцать) тенге без учета НДС;</w:t>
      </w:r>
    </w:p>
    <w:p w:rsidR="008C1F86" w:rsidRDefault="008C1F86" w:rsidP="008C1F86">
      <w:pPr>
        <w:jc w:val="both"/>
        <w:rPr>
          <w:sz w:val="28"/>
          <w:szCs w:val="28"/>
        </w:rPr>
      </w:pPr>
      <w:r w:rsidRPr="00977210">
        <w:rPr>
          <w:b/>
          <w:sz w:val="28"/>
          <w:szCs w:val="28"/>
        </w:rPr>
        <w:t>Лот № 7</w:t>
      </w:r>
      <w:r>
        <w:rPr>
          <w:sz w:val="28"/>
          <w:szCs w:val="28"/>
        </w:rPr>
        <w:t xml:space="preserve"> «</w:t>
      </w:r>
      <w:r>
        <w:rPr>
          <w:b/>
          <w:bCs/>
          <w:sz w:val="28"/>
          <w:szCs w:val="28"/>
          <w:lang w:val="kk-KZ"/>
        </w:rPr>
        <w:t>Мебельный гарнитур</w:t>
      </w:r>
      <w:r>
        <w:rPr>
          <w:sz w:val="28"/>
          <w:szCs w:val="28"/>
        </w:rPr>
        <w:t>» - 771 707 (семьсот семьдесят одна тысяча семьсот семь) тенге без учета НДС;</w:t>
      </w:r>
    </w:p>
    <w:p w:rsidR="008C1F86" w:rsidRDefault="008C1F86" w:rsidP="008C1F86">
      <w:pPr>
        <w:jc w:val="both"/>
        <w:rPr>
          <w:sz w:val="28"/>
          <w:szCs w:val="28"/>
        </w:rPr>
      </w:pPr>
      <w:r w:rsidRPr="00977210">
        <w:rPr>
          <w:b/>
          <w:sz w:val="28"/>
          <w:szCs w:val="28"/>
        </w:rPr>
        <w:t>Лот № 8</w:t>
      </w:r>
      <w:r>
        <w:rPr>
          <w:sz w:val="28"/>
          <w:szCs w:val="28"/>
        </w:rPr>
        <w:t xml:space="preserve"> «</w:t>
      </w:r>
      <w:r>
        <w:rPr>
          <w:b/>
          <w:bCs/>
          <w:sz w:val="28"/>
          <w:szCs w:val="28"/>
          <w:lang w:val="kk-KZ"/>
        </w:rPr>
        <w:t>Мебельный гарнитур</w:t>
      </w:r>
      <w:r>
        <w:rPr>
          <w:sz w:val="28"/>
          <w:szCs w:val="28"/>
        </w:rPr>
        <w:t>» - 2 446 584 (два миллиона четыреста сорок шесть тысяч пятьсот восемьдесят четыре) тенге без учета НДС;</w:t>
      </w:r>
    </w:p>
    <w:p w:rsidR="008C1F86" w:rsidRDefault="008C1F86" w:rsidP="008C1F86">
      <w:pPr>
        <w:jc w:val="both"/>
        <w:rPr>
          <w:sz w:val="28"/>
          <w:szCs w:val="28"/>
        </w:rPr>
      </w:pPr>
    </w:p>
    <w:p w:rsidR="004047A7" w:rsidRPr="00DC54C4" w:rsidRDefault="008C1F86" w:rsidP="008C1F86">
      <w:pPr>
        <w:spacing w:after="120"/>
        <w:jc w:val="thaiDistribute"/>
        <w:rPr>
          <w:color w:val="000000"/>
          <w:sz w:val="28"/>
          <w:szCs w:val="28"/>
          <w:lang w:val="kk-KZ"/>
        </w:rPr>
      </w:pPr>
      <w:r>
        <w:rPr>
          <w:b/>
          <w:bCs/>
          <w:sz w:val="28"/>
          <w:szCs w:val="28"/>
        </w:rPr>
        <w:t xml:space="preserve">       </w:t>
      </w:r>
      <w:r w:rsidRPr="00DC54C4">
        <w:rPr>
          <w:b/>
          <w:bCs/>
          <w:sz w:val="28"/>
          <w:szCs w:val="28"/>
        </w:rPr>
        <w:t xml:space="preserve">Заявки потенциальных поставщиков по электронным закупкам </w:t>
      </w:r>
      <w:r w:rsidRPr="00DC54C4">
        <w:rPr>
          <w:sz w:val="28"/>
          <w:szCs w:val="28"/>
        </w:rPr>
        <w:t xml:space="preserve">на </w:t>
      </w:r>
      <w:r w:rsidRPr="00DC54C4">
        <w:rPr>
          <w:bCs/>
          <w:sz w:val="28"/>
          <w:szCs w:val="28"/>
        </w:rPr>
        <w:t>участие в открытом тендере</w:t>
      </w:r>
      <w:r w:rsidRPr="00DC54C4">
        <w:rPr>
          <w:bCs/>
          <w:i/>
          <w:iCs/>
          <w:sz w:val="28"/>
          <w:szCs w:val="28"/>
        </w:rPr>
        <w:t xml:space="preserve"> </w:t>
      </w:r>
      <w:r w:rsidRPr="00DC54C4">
        <w:rPr>
          <w:color w:val="000000"/>
          <w:sz w:val="28"/>
          <w:szCs w:val="28"/>
        </w:rPr>
        <w:t xml:space="preserve">будут вскрываться в Системе в </w:t>
      </w:r>
      <w:r>
        <w:rPr>
          <w:color w:val="000000"/>
          <w:sz w:val="28"/>
          <w:szCs w:val="28"/>
        </w:rPr>
        <w:t>10</w:t>
      </w:r>
      <w:r w:rsidRPr="00506817">
        <w:rPr>
          <w:color w:val="000000"/>
          <w:sz w:val="28"/>
          <w:szCs w:val="28"/>
        </w:rPr>
        <w:t xml:space="preserve"> часов</w:t>
      </w:r>
      <w:r>
        <w:rPr>
          <w:color w:val="000000"/>
          <w:sz w:val="28"/>
          <w:szCs w:val="28"/>
        </w:rPr>
        <w:t xml:space="preserve"> 00 минут</w:t>
      </w:r>
      <w:r w:rsidRPr="00506817">
        <w:rPr>
          <w:color w:val="000000"/>
          <w:sz w:val="28"/>
          <w:szCs w:val="28"/>
        </w:rPr>
        <w:t xml:space="preserve"> «</w:t>
      </w:r>
      <w:r>
        <w:rPr>
          <w:color w:val="000000"/>
          <w:sz w:val="28"/>
          <w:szCs w:val="28"/>
        </w:rPr>
        <w:t>18</w:t>
      </w:r>
      <w:r w:rsidRPr="00506817">
        <w:rPr>
          <w:color w:val="000000"/>
          <w:sz w:val="28"/>
          <w:szCs w:val="28"/>
        </w:rPr>
        <w:t>»</w:t>
      </w:r>
      <w:r w:rsidRPr="00DC54C4">
        <w:rPr>
          <w:color w:val="000000"/>
          <w:sz w:val="28"/>
          <w:szCs w:val="28"/>
        </w:rPr>
        <w:t xml:space="preserve"> </w:t>
      </w:r>
      <w:r>
        <w:rPr>
          <w:color w:val="000000"/>
          <w:sz w:val="28"/>
          <w:szCs w:val="28"/>
        </w:rPr>
        <w:t>марта</w:t>
      </w:r>
      <w:r w:rsidRPr="00DC54C4">
        <w:rPr>
          <w:color w:val="000000"/>
          <w:sz w:val="28"/>
          <w:szCs w:val="28"/>
        </w:rPr>
        <w:t xml:space="preserve"> 201</w:t>
      </w:r>
      <w:r>
        <w:rPr>
          <w:color w:val="000000"/>
          <w:sz w:val="28"/>
          <w:szCs w:val="28"/>
        </w:rPr>
        <w:t>5</w:t>
      </w:r>
      <w:r w:rsidRPr="00DC54C4">
        <w:rPr>
          <w:color w:val="000000"/>
          <w:sz w:val="28"/>
          <w:szCs w:val="28"/>
        </w:rPr>
        <w:t xml:space="preserve"> года по следующему электронному адресу: </w:t>
      </w:r>
      <w:hyperlink r:id="rId10" w:history="1">
        <w:r w:rsidRPr="00DC54C4">
          <w:rPr>
            <w:rStyle w:val="a8"/>
            <w:sz w:val="28"/>
            <w:szCs w:val="28"/>
          </w:rPr>
          <w:t>www.tender.sk.kz</w:t>
        </w:r>
      </w:hyperlink>
      <w:r w:rsidRPr="00DC54C4">
        <w:rPr>
          <w:sz w:val="28"/>
          <w:szCs w:val="28"/>
        </w:rPr>
        <w:t>.</w:t>
      </w:r>
    </w:p>
    <w:p w:rsidR="004047A7" w:rsidRDefault="004047A7" w:rsidP="004047A7">
      <w:pPr>
        <w:ind w:firstLine="567"/>
        <w:jc w:val="both"/>
        <w:rPr>
          <w:b/>
          <w:bCs/>
          <w:sz w:val="28"/>
          <w:szCs w:val="28"/>
          <w:lang w:val="kk-KZ"/>
        </w:rPr>
      </w:pPr>
    </w:p>
    <w:p w:rsidR="008C1F86" w:rsidRPr="00DC54C4" w:rsidRDefault="008C1F86" w:rsidP="004047A7">
      <w:pPr>
        <w:ind w:firstLine="567"/>
        <w:jc w:val="both"/>
        <w:rPr>
          <w:b/>
          <w:bCs/>
          <w:sz w:val="28"/>
          <w:szCs w:val="28"/>
          <w:lang w:val="kk-KZ"/>
        </w:rPr>
      </w:pPr>
    </w:p>
    <w:p w:rsidR="005C7723" w:rsidRPr="00DC54C4" w:rsidRDefault="00506817" w:rsidP="00E55DF4">
      <w:pPr>
        <w:pStyle w:val="afa"/>
        <w:numPr>
          <w:ilvl w:val="0"/>
          <w:numId w:val="14"/>
        </w:numPr>
        <w:jc w:val="center"/>
        <w:rPr>
          <w:b/>
        </w:rPr>
      </w:pPr>
      <w:r>
        <w:rPr>
          <w:b/>
        </w:rPr>
        <w:t>Общие положения</w:t>
      </w:r>
    </w:p>
    <w:p w:rsidR="005C7723" w:rsidRPr="00DC54C4" w:rsidRDefault="005C7723" w:rsidP="001E1FAF">
      <w:pPr>
        <w:widowControl w:val="0"/>
        <w:tabs>
          <w:tab w:val="left" w:pos="993"/>
        </w:tabs>
        <w:rPr>
          <w:b/>
          <w:sz w:val="28"/>
          <w:szCs w:val="28"/>
        </w:rPr>
      </w:pPr>
    </w:p>
    <w:p w:rsidR="005C7723" w:rsidRPr="00DC54C4" w:rsidRDefault="00457BA8" w:rsidP="001E1FAF">
      <w:pPr>
        <w:pStyle w:val="afa"/>
        <w:tabs>
          <w:tab w:val="left" w:pos="993"/>
        </w:tabs>
        <w:ind w:left="0" w:firstLine="567"/>
        <w:rPr>
          <w:color w:val="000000"/>
        </w:rPr>
      </w:pPr>
      <w:r w:rsidRPr="00DC54C4">
        <w:rPr>
          <w:color w:val="000000"/>
        </w:rPr>
        <w:t xml:space="preserve">1. </w:t>
      </w:r>
      <w:r w:rsidR="000C5BD8" w:rsidRPr="00DC54C4">
        <w:t>Настоящая 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«Самрук-</w:t>
      </w:r>
      <w:r w:rsidR="000C5BD8" w:rsidRPr="00DC54C4">
        <w:rPr>
          <w:lang w:val="kk-KZ"/>
        </w:rPr>
        <w:t>Қ</w:t>
      </w:r>
      <w:proofErr w:type="spellStart"/>
      <w:r w:rsidR="000C5BD8" w:rsidRPr="00DC54C4">
        <w:t>азына</w:t>
      </w:r>
      <w:proofErr w:type="spellEnd"/>
      <w:r w:rsidR="000C5BD8" w:rsidRPr="00DC54C4">
        <w:t>» и организациями пятьдесят и более процентов голосующих акций (долей участия) которых прямо или косвенно принадлежат АО «Самрук-</w:t>
      </w:r>
      <w:r w:rsidR="000C5BD8" w:rsidRPr="00DC54C4">
        <w:rPr>
          <w:lang w:val="kk-KZ"/>
        </w:rPr>
        <w:t>Қ</w:t>
      </w:r>
      <w:proofErr w:type="spellStart"/>
      <w:r w:rsidR="000C5BD8" w:rsidRPr="00DC54C4">
        <w:t>азына</w:t>
      </w:r>
      <w:proofErr w:type="spellEnd"/>
      <w:r w:rsidR="000C5BD8" w:rsidRPr="00DC54C4">
        <w:t>» на праве собственности или доверительного управления, утвержденными решением Совета директоров АО «Самрук-</w:t>
      </w:r>
      <w:r w:rsidR="000C5BD8" w:rsidRPr="00DC54C4">
        <w:rPr>
          <w:lang w:val="kk-KZ"/>
        </w:rPr>
        <w:t>Қ</w:t>
      </w:r>
      <w:proofErr w:type="spellStart"/>
      <w:r w:rsidR="000C5BD8" w:rsidRPr="00DC54C4">
        <w:t>азына</w:t>
      </w:r>
      <w:proofErr w:type="spellEnd"/>
      <w:r w:rsidR="000C5BD8" w:rsidRPr="00DC54C4">
        <w:t>» (протокол № 80 от 26 мая 2012 года) (далее – Правила) и Инструкцией по проведению электронных закупок товаров, работ, услуг АО «Самрук-Қазына»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утвержденной решением Правления АО «Самрук-</w:t>
      </w:r>
      <w:r w:rsidR="000C5BD8" w:rsidRPr="00DC54C4">
        <w:rPr>
          <w:lang w:val="kk-KZ"/>
        </w:rPr>
        <w:t>Қ</w:t>
      </w:r>
      <w:proofErr w:type="spellStart"/>
      <w:r w:rsidR="000C5BD8" w:rsidRPr="00DC54C4">
        <w:t>азына</w:t>
      </w:r>
      <w:proofErr w:type="spellEnd"/>
      <w:r w:rsidR="000C5BD8" w:rsidRPr="00DC54C4">
        <w:t xml:space="preserve">» (протокол № 49/13 от  10 сентября 2013 года)  (далее - Инструкция). </w:t>
      </w:r>
      <w:r w:rsidR="005C7723" w:rsidRPr="00DC54C4">
        <w:rPr>
          <w:color w:val="000000"/>
        </w:rPr>
        <w:t xml:space="preserve"> </w:t>
      </w:r>
    </w:p>
    <w:p w:rsidR="005C7723" w:rsidRPr="00DC54C4" w:rsidRDefault="00457BA8" w:rsidP="001E1FAF">
      <w:pPr>
        <w:tabs>
          <w:tab w:val="left" w:pos="993"/>
        </w:tabs>
        <w:ind w:firstLine="567"/>
        <w:jc w:val="both"/>
        <w:rPr>
          <w:color w:val="000000"/>
          <w:sz w:val="28"/>
          <w:szCs w:val="28"/>
        </w:rPr>
      </w:pPr>
      <w:r w:rsidRPr="00DC54C4">
        <w:rPr>
          <w:color w:val="000000"/>
          <w:sz w:val="28"/>
          <w:szCs w:val="28"/>
        </w:rPr>
        <w:t xml:space="preserve">2. </w:t>
      </w:r>
      <w:r w:rsidR="005C7723" w:rsidRPr="00DC54C4">
        <w:rPr>
          <w:color w:val="000000"/>
          <w:sz w:val="28"/>
          <w:szCs w:val="28"/>
        </w:rPr>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C5BD8" w:rsidRPr="00DC54C4" w:rsidRDefault="000C5BD8" w:rsidP="000C5BD8">
      <w:pPr>
        <w:shd w:val="clear" w:color="auto" w:fill="FFFFFF"/>
        <w:tabs>
          <w:tab w:val="left" w:pos="1276"/>
        </w:tabs>
        <w:ind w:right="14" w:firstLine="709"/>
        <w:jc w:val="both"/>
        <w:rPr>
          <w:sz w:val="28"/>
          <w:szCs w:val="28"/>
        </w:rPr>
      </w:pPr>
      <w:r w:rsidRPr="00DC54C4">
        <w:rPr>
          <w:rStyle w:val="s0"/>
          <w:b/>
        </w:rPr>
        <w:t>Пользователь</w:t>
      </w:r>
      <w:r w:rsidRPr="00DC54C4">
        <w:rPr>
          <w:rStyle w:val="s0"/>
        </w:rPr>
        <w:t xml:space="preserve"> </w:t>
      </w:r>
      <w:r w:rsidRPr="00DC54C4">
        <w:rPr>
          <w:b/>
          <w:bCs/>
          <w:color w:val="000000"/>
          <w:sz w:val="28"/>
          <w:szCs w:val="28"/>
        </w:rPr>
        <w:t>–</w:t>
      </w:r>
      <w:r w:rsidRPr="00DC54C4">
        <w:rPr>
          <w:rStyle w:val="s0"/>
        </w:rPr>
        <w:t xml:space="preserve"> уполномоченный представитель Участника, зарегистрированный в Системе;</w:t>
      </w:r>
    </w:p>
    <w:p w:rsidR="000C5BD8" w:rsidRPr="00DC54C4" w:rsidRDefault="000C5BD8" w:rsidP="000C5BD8">
      <w:pPr>
        <w:tabs>
          <w:tab w:val="left" w:pos="0"/>
        </w:tabs>
        <w:autoSpaceDE w:val="0"/>
        <w:autoSpaceDN w:val="0"/>
        <w:jc w:val="both"/>
        <w:rPr>
          <w:b/>
          <w:sz w:val="28"/>
          <w:szCs w:val="28"/>
        </w:rPr>
      </w:pPr>
      <w:r w:rsidRPr="00DC54C4">
        <w:rPr>
          <w:b/>
          <w:sz w:val="28"/>
          <w:szCs w:val="28"/>
        </w:rPr>
        <w:tab/>
        <w:t xml:space="preserve">Система – </w:t>
      </w:r>
      <w:r w:rsidRPr="00DC54C4">
        <w:rPr>
          <w:sz w:val="28"/>
          <w:szCs w:val="28"/>
        </w:rPr>
        <w:t>информационная система электронных закупок, обеспечивающая проведение электронных закупок, в соответствии с Инструкцией;</w:t>
      </w:r>
    </w:p>
    <w:p w:rsidR="000C5BD8" w:rsidRPr="00DC54C4" w:rsidRDefault="000C5BD8" w:rsidP="000C5BD8">
      <w:pPr>
        <w:tabs>
          <w:tab w:val="left" w:pos="0"/>
        </w:tabs>
        <w:autoSpaceDE w:val="0"/>
        <w:autoSpaceDN w:val="0"/>
        <w:jc w:val="both"/>
        <w:rPr>
          <w:b/>
          <w:sz w:val="28"/>
          <w:szCs w:val="28"/>
        </w:rPr>
      </w:pPr>
      <w:r w:rsidRPr="00DC54C4">
        <w:rPr>
          <w:b/>
          <w:sz w:val="28"/>
          <w:szCs w:val="28"/>
        </w:rPr>
        <w:tab/>
        <w:t xml:space="preserve">Удостоверяющий центр – </w:t>
      </w:r>
      <w:r w:rsidRPr="00DC54C4">
        <w:rPr>
          <w:sz w:val="28"/>
          <w:szCs w:val="28"/>
        </w:rPr>
        <w:t>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p w:rsidR="000C5BD8" w:rsidRPr="00DC54C4" w:rsidRDefault="000C5BD8" w:rsidP="000C5BD8">
      <w:pPr>
        <w:shd w:val="clear" w:color="auto" w:fill="FFFFFF"/>
        <w:tabs>
          <w:tab w:val="left" w:pos="1276"/>
        </w:tabs>
        <w:ind w:right="14" w:firstLine="709"/>
        <w:jc w:val="both"/>
        <w:rPr>
          <w:b/>
          <w:bCs/>
          <w:color w:val="000000"/>
          <w:sz w:val="28"/>
          <w:szCs w:val="28"/>
        </w:rPr>
      </w:pPr>
      <w:r w:rsidRPr="00DC54C4">
        <w:rPr>
          <w:b/>
          <w:color w:val="000000"/>
          <w:sz w:val="28"/>
          <w:szCs w:val="28"/>
        </w:rPr>
        <w:t xml:space="preserve">Участник </w:t>
      </w:r>
      <w:r w:rsidRPr="00DC54C4">
        <w:rPr>
          <w:b/>
          <w:bCs/>
          <w:color w:val="000000"/>
          <w:sz w:val="28"/>
          <w:szCs w:val="28"/>
        </w:rPr>
        <w:t xml:space="preserve">– </w:t>
      </w:r>
      <w:r w:rsidRPr="00DC54C4">
        <w:rPr>
          <w:rStyle w:val="s0"/>
        </w:rPr>
        <w:t xml:space="preserve">Заказчик/организатор закупок, </w:t>
      </w:r>
      <w:r w:rsidRPr="00DC54C4">
        <w:rPr>
          <w:bCs/>
          <w:color w:val="000000"/>
          <w:sz w:val="28"/>
          <w:szCs w:val="28"/>
        </w:rPr>
        <w:t>потенциальный поставщик</w:t>
      </w:r>
      <w:r w:rsidRPr="00DC54C4">
        <w:rPr>
          <w:rStyle w:val="s0"/>
        </w:rPr>
        <w:t>, общественное объединение, ассоциация (союз) или банк второго уровня, зарегистрированный в Системе</w:t>
      </w:r>
      <w:r w:rsidRPr="00DC54C4">
        <w:rPr>
          <w:color w:val="000000"/>
          <w:sz w:val="28"/>
          <w:szCs w:val="28"/>
        </w:rPr>
        <w:t>;</w:t>
      </w:r>
    </w:p>
    <w:p w:rsidR="000C5BD8" w:rsidRPr="00DC54C4" w:rsidRDefault="000C5BD8" w:rsidP="000C5BD8">
      <w:pPr>
        <w:shd w:val="clear" w:color="auto" w:fill="FFFFFF"/>
        <w:tabs>
          <w:tab w:val="left" w:pos="1276"/>
        </w:tabs>
        <w:ind w:right="14" w:firstLine="709"/>
        <w:jc w:val="both"/>
        <w:rPr>
          <w:bCs/>
          <w:color w:val="000000"/>
          <w:sz w:val="28"/>
          <w:szCs w:val="28"/>
        </w:rPr>
      </w:pPr>
      <w:r w:rsidRPr="00DC54C4">
        <w:rPr>
          <w:b/>
          <w:bCs/>
          <w:color w:val="000000"/>
          <w:sz w:val="28"/>
          <w:szCs w:val="28"/>
        </w:rPr>
        <w:t xml:space="preserve">Электронный документ – </w:t>
      </w:r>
      <w:r w:rsidRPr="00DC54C4">
        <w:rPr>
          <w:bCs/>
          <w:color w:val="000000"/>
          <w:sz w:val="28"/>
          <w:szCs w:val="28"/>
        </w:rPr>
        <w:t>документ, в котором информация предоставлена в электронно-цифровой форме и удостоверена посредством электронной цифровой подписи;</w:t>
      </w:r>
    </w:p>
    <w:p w:rsidR="000C5BD8" w:rsidRPr="00DC54C4" w:rsidRDefault="000C5BD8" w:rsidP="000C5BD8">
      <w:pPr>
        <w:shd w:val="clear" w:color="auto" w:fill="FFFFFF"/>
        <w:tabs>
          <w:tab w:val="left" w:pos="1246"/>
          <w:tab w:val="left" w:pos="1276"/>
        </w:tabs>
        <w:ind w:right="14" w:firstLine="709"/>
        <w:jc w:val="both"/>
        <w:rPr>
          <w:sz w:val="28"/>
          <w:szCs w:val="28"/>
        </w:rPr>
      </w:pPr>
      <w:r w:rsidRPr="00DC54C4">
        <w:rPr>
          <w:b/>
          <w:sz w:val="28"/>
          <w:szCs w:val="28"/>
        </w:rPr>
        <w:t>Электронная копия</w:t>
      </w:r>
      <w:r w:rsidRPr="00DC54C4">
        <w:rPr>
          <w:sz w:val="28"/>
          <w:szCs w:val="28"/>
        </w:rPr>
        <w:t xml:space="preserve"> </w:t>
      </w:r>
      <w:r w:rsidRPr="00DC54C4">
        <w:rPr>
          <w:b/>
          <w:bCs/>
          <w:color w:val="000000"/>
          <w:sz w:val="28"/>
          <w:szCs w:val="28"/>
        </w:rPr>
        <w:t>–</w:t>
      </w:r>
      <w:r w:rsidRPr="00DC54C4">
        <w:rPr>
          <w:sz w:val="28"/>
          <w:szCs w:val="28"/>
        </w:rPr>
        <w:t xml:space="preserve"> документ, полностью воспроизводящий </w:t>
      </w:r>
      <w:r w:rsidR="00BA5838">
        <w:rPr>
          <w:sz w:val="28"/>
          <w:szCs w:val="28"/>
          <w:lang w:val="kk-KZ"/>
        </w:rPr>
        <w:t xml:space="preserve">содержание </w:t>
      </w:r>
      <w:r w:rsidRPr="00DC54C4">
        <w:rPr>
          <w:sz w:val="28"/>
          <w:szCs w:val="28"/>
        </w:rPr>
        <w:t>подлинного документа в электронно-цифровой форме, удостоверенный электронной цифровой подписью Пользователя</w:t>
      </w:r>
      <w:r w:rsidRPr="00DC54C4">
        <w:rPr>
          <w:bCs/>
          <w:color w:val="000000"/>
          <w:sz w:val="28"/>
          <w:szCs w:val="28"/>
        </w:rPr>
        <w:t>;</w:t>
      </w:r>
    </w:p>
    <w:p w:rsidR="000C5BD8" w:rsidRPr="00DC54C4" w:rsidRDefault="000C5BD8" w:rsidP="000C5BD8">
      <w:pPr>
        <w:shd w:val="clear" w:color="auto" w:fill="FFFFFF"/>
        <w:tabs>
          <w:tab w:val="left" w:pos="1246"/>
          <w:tab w:val="left" w:pos="1276"/>
        </w:tabs>
        <w:ind w:right="14" w:firstLine="709"/>
        <w:jc w:val="both"/>
        <w:rPr>
          <w:sz w:val="28"/>
          <w:szCs w:val="28"/>
        </w:rPr>
      </w:pPr>
      <w:r w:rsidRPr="00DC54C4">
        <w:rPr>
          <w:b/>
          <w:color w:val="000000"/>
          <w:sz w:val="28"/>
          <w:szCs w:val="28"/>
        </w:rPr>
        <w:t xml:space="preserve">ЭЦП </w:t>
      </w:r>
      <w:r w:rsidRPr="00DC54C4">
        <w:rPr>
          <w:b/>
          <w:bCs/>
          <w:color w:val="000000"/>
          <w:sz w:val="28"/>
          <w:szCs w:val="28"/>
        </w:rPr>
        <w:t>–</w:t>
      </w:r>
      <w:r w:rsidRPr="00DC54C4">
        <w:rPr>
          <w:color w:val="000000"/>
          <w:sz w:val="28"/>
          <w:szCs w:val="28"/>
        </w:rPr>
        <w:t xml:space="preserve"> электронно-цифровая подпись</w:t>
      </w:r>
      <w:r w:rsidRPr="00DC54C4">
        <w:rPr>
          <w:sz w:val="28"/>
          <w:szCs w:val="28"/>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5C7723" w:rsidRPr="00DC54C4" w:rsidRDefault="0038684F" w:rsidP="001E1FAF">
      <w:pPr>
        <w:autoSpaceDE w:val="0"/>
        <w:autoSpaceDN w:val="0"/>
        <w:jc w:val="both"/>
        <w:rPr>
          <w:sz w:val="28"/>
          <w:szCs w:val="28"/>
        </w:rPr>
      </w:pPr>
      <w:r>
        <w:rPr>
          <w:color w:val="000000"/>
          <w:sz w:val="28"/>
          <w:szCs w:val="28"/>
        </w:rPr>
        <w:lastRenderedPageBreak/>
        <w:t xml:space="preserve">         </w:t>
      </w:r>
      <w:r w:rsidR="005C7723" w:rsidRPr="00DC54C4">
        <w:rPr>
          <w:color w:val="000000"/>
          <w:sz w:val="28"/>
          <w:szCs w:val="28"/>
        </w:rPr>
        <w:t>Настоящая Тендерная документация содержит сведения об условиях и порядке проведения электронных закупок способом открытого тендера.</w:t>
      </w:r>
      <w:r w:rsidR="005C7723" w:rsidRPr="00DC54C4">
        <w:rPr>
          <w:sz w:val="28"/>
          <w:szCs w:val="28"/>
        </w:rPr>
        <w:t xml:space="preserve"> </w:t>
      </w:r>
    </w:p>
    <w:p w:rsidR="005C7723" w:rsidRDefault="005C7723" w:rsidP="005F617E">
      <w:pPr>
        <w:widowControl w:val="0"/>
        <w:autoSpaceDE w:val="0"/>
        <w:autoSpaceDN w:val="0"/>
        <w:adjustRightInd w:val="0"/>
        <w:ind w:firstLine="567"/>
        <w:jc w:val="both"/>
        <w:rPr>
          <w:b/>
          <w:bCs/>
          <w:iCs/>
          <w:sz w:val="28"/>
          <w:szCs w:val="28"/>
        </w:rPr>
      </w:pPr>
    </w:p>
    <w:p w:rsidR="0053611E" w:rsidRPr="00DC54C4" w:rsidRDefault="0053611E" w:rsidP="00E55DF4">
      <w:pPr>
        <w:pStyle w:val="afa"/>
        <w:numPr>
          <w:ilvl w:val="0"/>
          <w:numId w:val="14"/>
        </w:numPr>
        <w:jc w:val="center"/>
        <w:rPr>
          <w:b/>
          <w:bCs/>
          <w:iCs/>
        </w:rPr>
      </w:pPr>
      <w:r w:rsidRPr="00DC54C4">
        <w:rPr>
          <w:b/>
          <w:bCs/>
          <w:iCs/>
        </w:rPr>
        <w:t>Требования к потенциальным поставщикам</w:t>
      </w:r>
    </w:p>
    <w:p w:rsidR="0053611E" w:rsidRPr="00DC54C4" w:rsidRDefault="0053611E" w:rsidP="0053611E">
      <w:pPr>
        <w:jc w:val="both"/>
        <w:rPr>
          <w:b/>
          <w:bCs/>
          <w:iCs/>
          <w:sz w:val="28"/>
          <w:szCs w:val="28"/>
        </w:rPr>
      </w:pPr>
    </w:p>
    <w:p w:rsidR="0053611E" w:rsidRPr="00DC54C4" w:rsidRDefault="00457BA8" w:rsidP="00457BA8">
      <w:pPr>
        <w:ind w:firstLine="567"/>
        <w:jc w:val="both"/>
        <w:rPr>
          <w:sz w:val="28"/>
          <w:szCs w:val="28"/>
        </w:rPr>
      </w:pPr>
      <w:r w:rsidRPr="00DC54C4">
        <w:rPr>
          <w:bCs/>
          <w:iCs/>
          <w:sz w:val="28"/>
          <w:szCs w:val="28"/>
        </w:rPr>
        <w:t xml:space="preserve">3. </w:t>
      </w:r>
      <w:r w:rsidR="0053611E" w:rsidRPr="00DC54C4">
        <w:rPr>
          <w:bCs/>
          <w:iCs/>
          <w:sz w:val="28"/>
          <w:szCs w:val="28"/>
        </w:rPr>
        <w:t xml:space="preserve">Для участия в тендере потенциальный поставщик, </w:t>
      </w:r>
      <w:r w:rsidR="0053611E" w:rsidRPr="00DC54C4">
        <w:rPr>
          <w:sz w:val="28"/>
          <w:szCs w:val="28"/>
        </w:rPr>
        <w:t>должен соответствовать следующим требованиям:</w:t>
      </w:r>
    </w:p>
    <w:p w:rsidR="0053611E" w:rsidRPr="00DC54C4" w:rsidRDefault="0053611E" w:rsidP="00E55DF4">
      <w:pPr>
        <w:numPr>
          <w:ilvl w:val="0"/>
          <w:numId w:val="1"/>
        </w:numPr>
        <w:tabs>
          <w:tab w:val="clear" w:pos="1617"/>
          <w:tab w:val="num" w:pos="900"/>
          <w:tab w:val="num" w:pos="1770"/>
        </w:tabs>
        <w:ind w:left="0" w:firstLine="567"/>
        <w:jc w:val="both"/>
        <w:rPr>
          <w:sz w:val="28"/>
          <w:szCs w:val="28"/>
        </w:rPr>
      </w:pPr>
      <w:r w:rsidRPr="00DC54C4">
        <w:rPr>
          <w:sz w:val="28"/>
          <w:szCs w:val="28"/>
        </w:rPr>
        <w:t xml:space="preserve">обладать </w:t>
      </w:r>
      <w:bookmarkStart w:id="0" w:name="sub1000024304"/>
      <w:r w:rsidRPr="00DC54C4">
        <w:rPr>
          <w:sz w:val="28"/>
          <w:szCs w:val="28"/>
        </w:rPr>
        <w:fldChar w:fldCharType="begin"/>
      </w:r>
      <w:r w:rsidRPr="00DC54C4">
        <w:rPr>
          <w:sz w:val="28"/>
          <w:szCs w:val="28"/>
        </w:rPr>
        <w:instrText xml:space="preserve"> HYPERLINK "jl:1006061.350000%20" </w:instrText>
      </w:r>
      <w:r w:rsidRPr="00DC54C4">
        <w:rPr>
          <w:sz w:val="28"/>
          <w:szCs w:val="28"/>
        </w:rPr>
        <w:fldChar w:fldCharType="separate"/>
      </w:r>
      <w:r w:rsidRPr="00DC54C4">
        <w:rPr>
          <w:bCs/>
          <w:sz w:val="28"/>
          <w:szCs w:val="28"/>
        </w:rPr>
        <w:t>правоспособностью</w:t>
      </w:r>
      <w:r w:rsidRPr="00DC54C4">
        <w:rPr>
          <w:sz w:val="28"/>
          <w:szCs w:val="28"/>
        </w:rPr>
        <w:fldChar w:fldCharType="end"/>
      </w:r>
      <w:bookmarkEnd w:id="0"/>
      <w:r w:rsidRPr="00DC54C4">
        <w:rPr>
          <w:sz w:val="28"/>
          <w:szCs w:val="28"/>
        </w:rPr>
        <w:t xml:space="preserve"> (для юридических лиц), </w:t>
      </w:r>
      <w:bookmarkStart w:id="1" w:name="sub1000022013"/>
      <w:r w:rsidRPr="00DC54C4">
        <w:rPr>
          <w:sz w:val="28"/>
          <w:szCs w:val="28"/>
        </w:rPr>
        <w:fldChar w:fldCharType="begin"/>
      </w:r>
      <w:r w:rsidRPr="00DC54C4">
        <w:rPr>
          <w:sz w:val="28"/>
          <w:szCs w:val="28"/>
        </w:rPr>
        <w:instrText xml:space="preserve"> HYPERLINK "jl:1006061.170000%20" </w:instrText>
      </w:r>
      <w:r w:rsidRPr="00DC54C4">
        <w:rPr>
          <w:sz w:val="28"/>
          <w:szCs w:val="28"/>
        </w:rPr>
        <w:fldChar w:fldCharType="separate"/>
      </w:r>
      <w:r w:rsidRPr="00DC54C4">
        <w:rPr>
          <w:bCs/>
          <w:sz w:val="28"/>
          <w:szCs w:val="28"/>
        </w:rPr>
        <w:t>гражданской дееспособностью</w:t>
      </w:r>
      <w:r w:rsidRPr="00DC54C4">
        <w:rPr>
          <w:sz w:val="28"/>
          <w:szCs w:val="28"/>
        </w:rPr>
        <w:fldChar w:fldCharType="end"/>
      </w:r>
      <w:bookmarkEnd w:id="1"/>
      <w:r w:rsidRPr="00DC54C4">
        <w:rPr>
          <w:sz w:val="28"/>
          <w:szCs w:val="28"/>
        </w:rPr>
        <w:t xml:space="preserve"> (для физических лиц);</w:t>
      </w:r>
    </w:p>
    <w:p w:rsidR="0053611E" w:rsidRPr="00DC54C4" w:rsidRDefault="005F617E" w:rsidP="00E55DF4">
      <w:pPr>
        <w:numPr>
          <w:ilvl w:val="0"/>
          <w:numId w:val="1"/>
        </w:numPr>
        <w:tabs>
          <w:tab w:val="clear" w:pos="1617"/>
          <w:tab w:val="num" w:pos="900"/>
          <w:tab w:val="num" w:pos="1770"/>
        </w:tabs>
        <w:ind w:left="0" w:firstLine="567"/>
        <w:jc w:val="both"/>
        <w:rPr>
          <w:color w:val="000000"/>
          <w:sz w:val="28"/>
          <w:szCs w:val="28"/>
        </w:rPr>
      </w:pPr>
      <w:r w:rsidRPr="00DC54C4">
        <w:rPr>
          <w:color w:val="000000"/>
          <w:sz w:val="28"/>
          <w:szCs w:val="28"/>
        </w:rPr>
        <w:t>не входить в Перечень</w:t>
      </w:r>
      <w:r w:rsidRPr="00DC54C4">
        <w:rPr>
          <w:sz w:val="28"/>
          <w:szCs w:val="28"/>
        </w:rPr>
        <w:t xml:space="preserve"> </w:t>
      </w:r>
      <w:r w:rsidRPr="00DC54C4">
        <w:rPr>
          <w:color w:val="000000"/>
          <w:sz w:val="28"/>
          <w:szCs w:val="28"/>
        </w:rPr>
        <w:t>ненадёжных потенциальных поставщиков (поставщиков) Холдинга и (или) в Реестре недобросовестных участников государственных закупок</w:t>
      </w:r>
      <w:r w:rsidR="0053611E" w:rsidRPr="00DC54C4">
        <w:rPr>
          <w:color w:val="000000"/>
          <w:sz w:val="28"/>
          <w:szCs w:val="28"/>
        </w:rPr>
        <w:t>.</w:t>
      </w:r>
    </w:p>
    <w:p w:rsidR="009E7792" w:rsidRDefault="009E7792" w:rsidP="0053611E">
      <w:pPr>
        <w:jc w:val="both"/>
        <w:rPr>
          <w:bCs/>
          <w:iCs/>
          <w:sz w:val="28"/>
          <w:szCs w:val="28"/>
        </w:rPr>
      </w:pPr>
    </w:p>
    <w:p w:rsidR="009E7792" w:rsidRPr="00DC54C4" w:rsidRDefault="009E7792" w:rsidP="00E55DF4">
      <w:pPr>
        <w:pStyle w:val="afa"/>
        <w:numPr>
          <w:ilvl w:val="0"/>
          <w:numId w:val="14"/>
        </w:numPr>
        <w:jc w:val="center"/>
        <w:rPr>
          <w:b/>
        </w:rPr>
      </w:pPr>
      <w:r w:rsidRPr="00DC54C4">
        <w:rPr>
          <w:b/>
        </w:rPr>
        <w:t>Содержание и представление заявок на участие в электронных закупках способом тендера.</w:t>
      </w:r>
    </w:p>
    <w:p w:rsidR="009E7792" w:rsidRPr="00DC54C4" w:rsidRDefault="009E7792" w:rsidP="009E7792">
      <w:pPr>
        <w:ind w:left="360"/>
        <w:jc w:val="both"/>
        <w:rPr>
          <w:sz w:val="28"/>
          <w:szCs w:val="28"/>
        </w:rPr>
      </w:pPr>
      <w:r w:rsidRPr="00DC54C4">
        <w:rPr>
          <w:sz w:val="28"/>
          <w:szCs w:val="28"/>
        </w:rPr>
        <w:t xml:space="preserve"> </w:t>
      </w:r>
    </w:p>
    <w:p w:rsidR="00457BA8" w:rsidRPr="00DC54C4" w:rsidRDefault="0002640D" w:rsidP="00457BA8">
      <w:pPr>
        <w:tabs>
          <w:tab w:val="left" w:pos="851"/>
          <w:tab w:val="left" w:pos="993"/>
        </w:tabs>
        <w:ind w:firstLine="567"/>
        <w:jc w:val="both"/>
        <w:rPr>
          <w:bCs/>
          <w:sz w:val="28"/>
          <w:szCs w:val="28"/>
        </w:rPr>
      </w:pPr>
      <w:r w:rsidRPr="00DC54C4">
        <w:rPr>
          <w:sz w:val="28"/>
          <w:szCs w:val="28"/>
        </w:rPr>
        <w:t>4</w:t>
      </w:r>
      <w:r w:rsidR="00457BA8" w:rsidRPr="00DC54C4">
        <w:rPr>
          <w:sz w:val="28"/>
          <w:szCs w:val="28"/>
        </w:rPr>
        <w:t xml:space="preserve">. </w:t>
      </w:r>
      <w:r w:rsidR="00E57C22" w:rsidRPr="00DC54C4">
        <w:rPr>
          <w:sz w:val="28"/>
          <w:szCs w:val="28"/>
        </w:rPr>
        <w:t>Заявка на участие в открытом тендере формируется в Системе Пользователем потенциального поставщика и подписывается его ЭЦП.</w:t>
      </w:r>
    </w:p>
    <w:p w:rsidR="00457BA8" w:rsidRPr="00DC54C4" w:rsidRDefault="0002640D" w:rsidP="00457BA8">
      <w:pPr>
        <w:tabs>
          <w:tab w:val="left" w:pos="851"/>
          <w:tab w:val="left" w:pos="993"/>
        </w:tabs>
        <w:ind w:firstLine="567"/>
        <w:jc w:val="both"/>
        <w:rPr>
          <w:bCs/>
          <w:sz w:val="28"/>
          <w:szCs w:val="28"/>
        </w:rPr>
      </w:pPr>
      <w:r w:rsidRPr="00DC54C4">
        <w:rPr>
          <w:bCs/>
          <w:sz w:val="28"/>
          <w:szCs w:val="28"/>
        </w:rPr>
        <w:t>5</w:t>
      </w:r>
      <w:r w:rsidR="00457BA8" w:rsidRPr="00DC54C4">
        <w:rPr>
          <w:bCs/>
          <w:sz w:val="28"/>
          <w:szCs w:val="28"/>
        </w:rPr>
        <w:t xml:space="preserve">. </w:t>
      </w:r>
      <w:r w:rsidR="00E57C22" w:rsidRPr="00DC54C4">
        <w:rPr>
          <w:sz w:val="28"/>
          <w:szCs w:val="28"/>
        </w:rPr>
        <w:t xml:space="preserve">Заявка потенциального поставщика должна </w:t>
      </w:r>
      <w:r w:rsidR="003F5B92" w:rsidRPr="00DC54C4">
        <w:rPr>
          <w:sz w:val="28"/>
          <w:szCs w:val="28"/>
        </w:rPr>
        <w:t>быть заверена</w:t>
      </w:r>
      <w:r w:rsidR="00E57C22" w:rsidRPr="00DC54C4">
        <w:rPr>
          <w:sz w:val="28"/>
          <w:szCs w:val="28"/>
        </w:rPr>
        <w:t xml:space="preserve"> Электронной Цифровой Подписью (далее – ЭЦП) потенциального поставщика и должна содержать электронные копии и электронные документы в соответствии с требованиями пункта 16 настоящей Тендерной документации.</w:t>
      </w:r>
    </w:p>
    <w:p w:rsidR="009E7792" w:rsidRPr="00DC54C4" w:rsidRDefault="0002640D" w:rsidP="00457BA8">
      <w:pPr>
        <w:tabs>
          <w:tab w:val="left" w:pos="851"/>
          <w:tab w:val="left" w:pos="993"/>
        </w:tabs>
        <w:ind w:firstLine="567"/>
        <w:jc w:val="both"/>
        <w:rPr>
          <w:bCs/>
          <w:sz w:val="28"/>
          <w:szCs w:val="28"/>
        </w:rPr>
      </w:pPr>
      <w:r w:rsidRPr="00DC54C4">
        <w:rPr>
          <w:bCs/>
          <w:sz w:val="28"/>
          <w:szCs w:val="28"/>
        </w:rPr>
        <w:t>6</w:t>
      </w:r>
      <w:r w:rsidR="00457BA8" w:rsidRPr="00DC54C4">
        <w:rPr>
          <w:bCs/>
          <w:sz w:val="28"/>
          <w:szCs w:val="28"/>
        </w:rPr>
        <w:t xml:space="preserve">. </w:t>
      </w:r>
      <w:r w:rsidR="008C1F86" w:rsidRPr="00DC54C4">
        <w:rPr>
          <w:sz w:val="28"/>
          <w:szCs w:val="28"/>
        </w:rPr>
        <w:t xml:space="preserve">Заявка, поданная потенциальным поставщиком на участие в электронных закупках </w:t>
      </w:r>
      <w:proofErr w:type="gramStart"/>
      <w:r w:rsidR="008C1F86" w:rsidRPr="00DC54C4">
        <w:rPr>
          <w:sz w:val="28"/>
          <w:szCs w:val="28"/>
        </w:rPr>
        <w:t>способом открытого тендера</w:t>
      </w:r>
      <w:proofErr w:type="gramEnd"/>
      <w:r w:rsidR="008C1F86" w:rsidRPr="00DC54C4">
        <w:rPr>
          <w:sz w:val="28"/>
          <w:szCs w:val="28"/>
        </w:rPr>
        <w:t xml:space="preserve"> автоматически регистрируется в Системе</w:t>
      </w:r>
      <w:r w:rsidR="00E57C22" w:rsidRPr="00DC54C4">
        <w:rPr>
          <w:sz w:val="28"/>
          <w:szCs w:val="28"/>
        </w:rPr>
        <w:t>.</w:t>
      </w:r>
    </w:p>
    <w:p w:rsidR="00E57C22" w:rsidRPr="00DC54C4" w:rsidRDefault="00E57C22" w:rsidP="00E55DF4">
      <w:pPr>
        <w:pStyle w:val="afa"/>
        <w:numPr>
          <w:ilvl w:val="0"/>
          <w:numId w:val="15"/>
        </w:numPr>
        <w:tabs>
          <w:tab w:val="left" w:pos="851"/>
          <w:tab w:val="left" w:pos="993"/>
        </w:tabs>
        <w:ind w:left="0" w:firstLine="567"/>
      </w:pPr>
      <w:r w:rsidRPr="00DC54C4">
        <w:t xml:space="preserve">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w:t>
      </w:r>
      <w:proofErr w:type="gramStart"/>
      <w:r w:rsidRPr="00DC54C4">
        <w:t>способом тендера</w:t>
      </w:r>
      <w:proofErr w:type="gramEnd"/>
      <w:r w:rsidRPr="00DC54C4">
        <w:t xml:space="preserve"> автоматически направляется Системой соответствующее уведомление.</w:t>
      </w:r>
    </w:p>
    <w:p w:rsidR="00E57C22" w:rsidRPr="00DC54C4" w:rsidRDefault="00E57C22" w:rsidP="00E55DF4">
      <w:pPr>
        <w:numPr>
          <w:ilvl w:val="0"/>
          <w:numId w:val="15"/>
        </w:numPr>
        <w:tabs>
          <w:tab w:val="left" w:pos="851"/>
          <w:tab w:val="left" w:pos="993"/>
        </w:tabs>
        <w:ind w:left="0" w:firstLine="567"/>
        <w:jc w:val="both"/>
        <w:rPr>
          <w:sz w:val="28"/>
          <w:szCs w:val="28"/>
        </w:rPr>
      </w:pPr>
      <w:r w:rsidRPr="00DC54C4">
        <w:rPr>
          <w:sz w:val="28"/>
          <w:szCs w:val="28"/>
        </w:rPr>
        <w:t>Потенциальный поставщик с применением ЭЦП вправе изменить или отозвать свою заявку на участие в электронных закупках способом тендера в любое время до истечения окончательного срока представле</w:t>
      </w:r>
      <w:r w:rsidR="00B93E6D">
        <w:rPr>
          <w:sz w:val="28"/>
          <w:szCs w:val="28"/>
        </w:rPr>
        <w:t>ния заявок на участие в тендере</w:t>
      </w:r>
      <w:r w:rsidRPr="00DC54C4">
        <w:rPr>
          <w:sz w:val="28"/>
          <w:szCs w:val="28"/>
        </w:rPr>
        <w:t>. Не допускается внесение изменений в заявки на участие в электронных закупках способом тендера после истечения окончательного срока их представления.</w:t>
      </w:r>
    </w:p>
    <w:p w:rsidR="00E57C22" w:rsidRPr="00DC54C4" w:rsidRDefault="00E57C22" w:rsidP="00E55DF4">
      <w:pPr>
        <w:numPr>
          <w:ilvl w:val="0"/>
          <w:numId w:val="15"/>
        </w:numPr>
        <w:tabs>
          <w:tab w:val="left" w:pos="851"/>
          <w:tab w:val="left" w:pos="993"/>
        </w:tabs>
        <w:ind w:left="0" w:firstLine="567"/>
        <w:jc w:val="both"/>
        <w:rPr>
          <w:sz w:val="28"/>
          <w:szCs w:val="28"/>
        </w:rPr>
      </w:pPr>
      <w:r w:rsidRPr="00DC54C4">
        <w:rPr>
          <w:sz w:val="28"/>
          <w:szCs w:val="28"/>
        </w:rPr>
        <w:t xml:space="preserve">Срок действия заявки на участие в электронных закупках способом тендера должен быть не менее </w:t>
      </w:r>
      <w:r w:rsidRPr="00DC54C4">
        <w:rPr>
          <w:b/>
          <w:i/>
          <w:sz w:val="28"/>
          <w:szCs w:val="28"/>
        </w:rPr>
        <w:t>60-ти календарных дней</w:t>
      </w:r>
      <w:r w:rsidRPr="00DC54C4">
        <w:rPr>
          <w:sz w:val="28"/>
          <w:szCs w:val="28"/>
        </w:rPr>
        <w:t xml:space="preserve"> после наступления даты и времени вскрытия заявок.</w:t>
      </w:r>
    </w:p>
    <w:p w:rsidR="00E57C22" w:rsidRPr="00DC54C4" w:rsidRDefault="00E57C22" w:rsidP="00E55DF4">
      <w:pPr>
        <w:widowControl w:val="0"/>
        <w:numPr>
          <w:ilvl w:val="0"/>
          <w:numId w:val="15"/>
        </w:numPr>
        <w:tabs>
          <w:tab w:val="left" w:pos="851"/>
          <w:tab w:val="left" w:pos="993"/>
        </w:tabs>
        <w:autoSpaceDE w:val="0"/>
        <w:autoSpaceDN w:val="0"/>
        <w:adjustRightInd w:val="0"/>
        <w:ind w:left="0" w:firstLine="567"/>
        <w:jc w:val="both"/>
        <w:rPr>
          <w:bCs/>
          <w:sz w:val="28"/>
          <w:szCs w:val="28"/>
        </w:rPr>
      </w:pPr>
      <w:r w:rsidRPr="00DC54C4">
        <w:rPr>
          <w:bCs/>
          <w:sz w:val="28"/>
          <w:szCs w:val="28"/>
        </w:rPr>
        <w:t>Система помещает поступившие заявки на участие в электронных закупках способом тендера в недоступное извне защищенное хранилище до наступления даты и времени вскрытия заявок, указанных в объявлении.</w:t>
      </w:r>
    </w:p>
    <w:p w:rsidR="00E57C22" w:rsidRPr="00DC54C4" w:rsidRDefault="00E57C22" w:rsidP="00E55DF4">
      <w:pPr>
        <w:widowControl w:val="0"/>
        <w:numPr>
          <w:ilvl w:val="0"/>
          <w:numId w:val="15"/>
        </w:numPr>
        <w:tabs>
          <w:tab w:val="left" w:pos="851"/>
          <w:tab w:val="left" w:pos="993"/>
        </w:tabs>
        <w:autoSpaceDE w:val="0"/>
        <w:autoSpaceDN w:val="0"/>
        <w:adjustRightInd w:val="0"/>
        <w:ind w:left="0" w:firstLine="567"/>
        <w:jc w:val="both"/>
        <w:rPr>
          <w:bCs/>
          <w:sz w:val="28"/>
          <w:szCs w:val="28"/>
        </w:rPr>
      </w:pPr>
      <w:r w:rsidRPr="00DC54C4">
        <w:rPr>
          <w:bCs/>
          <w:sz w:val="28"/>
          <w:szCs w:val="28"/>
        </w:rPr>
        <w:t xml:space="preserve">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w:t>
      </w:r>
      <w:r w:rsidRPr="00DC54C4">
        <w:rPr>
          <w:bCs/>
          <w:sz w:val="28"/>
          <w:szCs w:val="28"/>
        </w:rPr>
        <w:lastRenderedPageBreak/>
        <w:t>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E57C22" w:rsidRPr="00DC54C4" w:rsidRDefault="00E57C22" w:rsidP="00E55DF4">
      <w:pPr>
        <w:widowControl w:val="0"/>
        <w:numPr>
          <w:ilvl w:val="0"/>
          <w:numId w:val="15"/>
        </w:numPr>
        <w:tabs>
          <w:tab w:val="left" w:pos="851"/>
          <w:tab w:val="left" w:pos="993"/>
        </w:tabs>
        <w:autoSpaceDE w:val="0"/>
        <w:autoSpaceDN w:val="0"/>
        <w:adjustRightInd w:val="0"/>
        <w:ind w:left="0" w:firstLine="567"/>
        <w:jc w:val="both"/>
        <w:rPr>
          <w:bCs/>
          <w:sz w:val="28"/>
          <w:szCs w:val="28"/>
        </w:rPr>
      </w:pPr>
      <w:r w:rsidRPr="00DC54C4">
        <w:rPr>
          <w:bCs/>
          <w:sz w:val="28"/>
          <w:szCs w:val="28"/>
        </w:rPr>
        <w:t xml:space="preserve">Потенциальный поставщик несет все расходы, связанные с его участием, подготовкой и подачей своей заявки в электронных закупках способом тендера, а </w:t>
      </w:r>
      <w:r w:rsidRPr="00DC54C4">
        <w:rPr>
          <w:sz w:val="28"/>
          <w:szCs w:val="28"/>
        </w:rPr>
        <w:t xml:space="preserve">Заказчик </w:t>
      </w:r>
      <w:r w:rsidRPr="00DC54C4">
        <w:rPr>
          <w:bCs/>
          <w:sz w:val="28"/>
          <w:szCs w:val="28"/>
        </w:rPr>
        <w:t>и тендерная комиссия не несут обязательства по возмещению этих расходов, независимо от итогов закупок.</w:t>
      </w:r>
    </w:p>
    <w:p w:rsidR="009E7792" w:rsidRPr="00DC54C4" w:rsidRDefault="009E7792" w:rsidP="009E7792">
      <w:pPr>
        <w:jc w:val="both"/>
        <w:rPr>
          <w:sz w:val="26"/>
          <w:szCs w:val="26"/>
        </w:rPr>
      </w:pPr>
    </w:p>
    <w:p w:rsidR="00457BA8" w:rsidRPr="00DC54C4" w:rsidRDefault="00457BA8" w:rsidP="00457BA8">
      <w:pPr>
        <w:tabs>
          <w:tab w:val="left" w:pos="0"/>
        </w:tabs>
        <w:autoSpaceDE w:val="0"/>
        <w:autoSpaceDN w:val="0"/>
        <w:jc w:val="both"/>
        <w:rPr>
          <w:bCs/>
          <w:sz w:val="28"/>
          <w:szCs w:val="28"/>
        </w:rPr>
      </w:pPr>
    </w:p>
    <w:p w:rsidR="00457BA8" w:rsidRPr="00DC54C4" w:rsidRDefault="00457BA8" w:rsidP="00E55DF4">
      <w:pPr>
        <w:pStyle w:val="afa"/>
        <w:numPr>
          <w:ilvl w:val="0"/>
          <w:numId w:val="14"/>
        </w:numPr>
        <w:jc w:val="center"/>
      </w:pPr>
      <w:r w:rsidRPr="00DC54C4">
        <w:rPr>
          <w:b/>
        </w:rPr>
        <w:t>Порядок внесения изменений и дополнений</w:t>
      </w:r>
      <w:r w:rsidRPr="00DC54C4">
        <w:t xml:space="preserve"> </w:t>
      </w:r>
      <w:r w:rsidRPr="00DC54C4">
        <w:rPr>
          <w:b/>
        </w:rPr>
        <w:t>в Тендерную документацию.</w:t>
      </w:r>
    </w:p>
    <w:p w:rsidR="00457BA8" w:rsidRPr="00DC54C4" w:rsidRDefault="00457BA8" w:rsidP="00457BA8">
      <w:pPr>
        <w:widowControl w:val="0"/>
        <w:ind w:left="1080"/>
        <w:rPr>
          <w:sz w:val="28"/>
          <w:szCs w:val="28"/>
        </w:rPr>
      </w:pPr>
    </w:p>
    <w:p w:rsidR="00457BA8" w:rsidRPr="00DC54C4" w:rsidRDefault="00457BA8" w:rsidP="00E55DF4">
      <w:pPr>
        <w:numPr>
          <w:ilvl w:val="0"/>
          <w:numId w:val="15"/>
        </w:numPr>
        <w:autoSpaceDE w:val="0"/>
        <w:autoSpaceDN w:val="0"/>
        <w:ind w:left="0" w:firstLine="567"/>
        <w:jc w:val="both"/>
        <w:rPr>
          <w:sz w:val="28"/>
          <w:szCs w:val="28"/>
        </w:rPr>
      </w:pPr>
      <w:r w:rsidRPr="00DC54C4">
        <w:rPr>
          <w:sz w:val="28"/>
          <w:szCs w:val="28"/>
        </w:rPr>
        <w:t xml:space="preserve">Заказчик вправе внести изменения и дополнения в Тендерную документацию, в установленном порядке, в срок не позднее 5 (пяти) календарных дней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w:t>
      </w:r>
    </w:p>
    <w:p w:rsidR="00457BA8" w:rsidRPr="00DC54C4" w:rsidRDefault="00457BA8" w:rsidP="00457BA8">
      <w:pPr>
        <w:tabs>
          <w:tab w:val="left" w:pos="0"/>
        </w:tabs>
        <w:jc w:val="both"/>
        <w:rPr>
          <w:sz w:val="28"/>
          <w:szCs w:val="28"/>
        </w:rPr>
      </w:pPr>
      <w:r w:rsidRPr="00DC54C4">
        <w:rPr>
          <w:sz w:val="28"/>
          <w:szCs w:val="28"/>
        </w:rPr>
        <w:tab/>
        <w:t>Заказчик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w:t>
      </w:r>
    </w:p>
    <w:p w:rsidR="00326449" w:rsidRPr="00326449" w:rsidRDefault="00326449" w:rsidP="00326449"/>
    <w:p w:rsidR="0092479C" w:rsidRPr="00DC54C4" w:rsidRDefault="0092479C" w:rsidP="00E55DF4">
      <w:pPr>
        <w:pStyle w:val="afa"/>
        <w:numPr>
          <w:ilvl w:val="0"/>
          <w:numId w:val="14"/>
        </w:numPr>
        <w:autoSpaceDE w:val="0"/>
        <w:autoSpaceDN w:val="0"/>
        <w:jc w:val="center"/>
        <w:rPr>
          <w:b/>
        </w:rPr>
      </w:pPr>
      <w:r w:rsidRPr="00DC54C4">
        <w:rPr>
          <w:b/>
        </w:rPr>
        <w:t>Требования к заявке.</w:t>
      </w:r>
    </w:p>
    <w:p w:rsidR="0092479C" w:rsidRPr="00DC54C4" w:rsidRDefault="0092479C" w:rsidP="0092479C">
      <w:pPr>
        <w:autoSpaceDE w:val="0"/>
        <w:autoSpaceDN w:val="0"/>
        <w:ind w:left="1080"/>
        <w:rPr>
          <w:b/>
          <w:sz w:val="28"/>
          <w:szCs w:val="28"/>
        </w:rPr>
      </w:pPr>
    </w:p>
    <w:p w:rsidR="0092479C" w:rsidRPr="00DC54C4" w:rsidRDefault="0092479C" w:rsidP="00E55DF4">
      <w:pPr>
        <w:pStyle w:val="afa"/>
        <w:numPr>
          <w:ilvl w:val="0"/>
          <w:numId w:val="15"/>
        </w:numPr>
        <w:rPr>
          <w:bCs/>
        </w:rPr>
      </w:pPr>
      <w:r w:rsidRPr="00DC54C4">
        <w:rPr>
          <w:bCs/>
        </w:rPr>
        <w:t xml:space="preserve"> Заявка потенциального поставщика должна содержать:</w:t>
      </w:r>
    </w:p>
    <w:p w:rsidR="00E57C22" w:rsidRPr="00DC54C4" w:rsidRDefault="00E57C22" w:rsidP="00E55DF4">
      <w:pPr>
        <w:widowControl w:val="0"/>
        <w:numPr>
          <w:ilvl w:val="0"/>
          <w:numId w:val="4"/>
        </w:numPr>
        <w:tabs>
          <w:tab w:val="clear" w:pos="1134"/>
          <w:tab w:val="num" w:pos="993"/>
        </w:tabs>
        <w:autoSpaceDE w:val="0"/>
        <w:autoSpaceDN w:val="0"/>
        <w:adjustRightInd w:val="0"/>
        <w:jc w:val="both"/>
        <w:rPr>
          <w:bCs/>
          <w:sz w:val="28"/>
          <w:szCs w:val="28"/>
        </w:rPr>
      </w:pPr>
      <w:r w:rsidRPr="00DC54C4">
        <w:rPr>
          <w:bCs/>
          <w:sz w:val="28"/>
          <w:szCs w:val="28"/>
        </w:rPr>
        <w:t>заполненную и подписанную потенциальным поставщиком заявку на участие в открытом тендере в форме электронного документа;</w:t>
      </w:r>
    </w:p>
    <w:p w:rsidR="00E57C22" w:rsidRPr="00DC54C4" w:rsidRDefault="00E57C22" w:rsidP="00E55DF4">
      <w:pPr>
        <w:widowControl w:val="0"/>
        <w:numPr>
          <w:ilvl w:val="0"/>
          <w:numId w:val="4"/>
        </w:numPr>
        <w:tabs>
          <w:tab w:val="clear" w:pos="1134"/>
          <w:tab w:val="num" w:pos="993"/>
        </w:tabs>
        <w:autoSpaceDE w:val="0"/>
        <w:autoSpaceDN w:val="0"/>
        <w:adjustRightInd w:val="0"/>
        <w:jc w:val="both"/>
        <w:rPr>
          <w:bCs/>
          <w:sz w:val="28"/>
          <w:szCs w:val="28"/>
        </w:rPr>
      </w:pPr>
      <w:r w:rsidRPr="00DC54C4">
        <w:rPr>
          <w:bCs/>
          <w:sz w:val="28"/>
          <w:szCs w:val="28"/>
        </w:rPr>
        <w:t xml:space="preserve">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w:t>
      </w:r>
      <w:r w:rsidRPr="00DC54C4">
        <w:rPr>
          <w:bCs/>
          <w:i/>
          <w:sz w:val="28"/>
          <w:szCs w:val="28"/>
        </w:rPr>
        <w:t>Приложение №1</w:t>
      </w:r>
      <w:r w:rsidRPr="00DC54C4">
        <w:rPr>
          <w:bCs/>
          <w:sz w:val="28"/>
          <w:szCs w:val="28"/>
        </w:rPr>
        <w:t>;</w:t>
      </w:r>
    </w:p>
    <w:p w:rsidR="00E57C22" w:rsidRPr="00DC54C4" w:rsidRDefault="00E57C22" w:rsidP="00E55DF4">
      <w:pPr>
        <w:widowControl w:val="0"/>
        <w:numPr>
          <w:ilvl w:val="0"/>
          <w:numId w:val="4"/>
        </w:numPr>
        <w:tabs>
          <w:tab w:val="clear" w:pos="1134"/>
          <w:tab w:val="num" w:pos="993"/>
        </w:tabs>
        <w:autoSpaceDE w:val="0"/>
        <w:autoSpaceDN w:val="0"/>
        <w:adjustRightInd w:val="0"/>
        <w:jc w:val="both"/>
        <w:rPr>
          <w:bCs/>
          <w:sz w:val="28"/>
          <w:szCs w:val="28"/>
        </w:rPr>
      </w:pPr>
      <w:r w:rsidRPr="00DC54C4">
        <w:rPr>
          <w:bCs/>
          <w:sz w:val="28"/>
          <w:szCs w:val="28"/>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E57C22" w:rsidRPr="00DC54C4" w:rsidRDefault="00E57C22" w:rsidP="00E55DF4">
      <w:pPr>
        <w:widowControl w:val="0"/>
        <w:numPr>
          <w:ilvl w:val="0"/>
          <w:numId w:val="4"/>
        </w:numPr>
        <w:tabs>
          <w:tab w:val="clear" w:pos="1134"/>
          <w:tab w:val="num" w:pos="993"/>
        </w:tabs>
        <w:autoSpaceDE w:val="0"/>
        <w:autoSpaceDN w:val="0"/>
        <w:adjustRightInd w:val="0"/>
        <w:jc w:val="both"/>
        <w:rPr>
          <w:bCs/>
          <w:sz w:val="28"/>
          <w:szCs w:val="28"/>
        </w:rPr>
      </w:pPr>
      <w:r w:rsidRPr="00DC54C4">
        <w:rPr>
          <w:bCs/>
          <w:sz w:val="28"/>
          <w:szCs w:val="28"/>
        </w:rPr>
        <w:t xml:space="preserve">электронные копии документов, подтверждающих применимость к заявке критериев оценки и сопоставления, указанных в пункте </w:t>
      </w:r>
      <w:r w:rsidR="003D3F2E">
        <w:rPr>
          <w:bCs/>
          <w:sz w:val="28"/>
          <w:szCs w:val="28"/>
          <w:lang w:val="kk-KZ"/>
        </w:rPr>
        <w:t>41</w:t>
      </w:r>
      <w:r w:rsidRPr="00DC54C4">
        <w:rPr>
          <w:bCs/>
          <w:sz w:val="28"/>
          <w:szCs w:val="28"/>
        </w:rPr>
        <w:t xml:space="preserve"> настоящей Тендерной документации </w:t>
      </w:r>
      <w:r w:rsidRPr="00DC54C4">
        <w:rPr>
          <w:sz w:val="28"/>
          <w:szCs w:val="28"/>
        </w:rPr>
        <w:t>(в случае, если потенциальный поставщик претендует на применение критериев, влияющих на условное понижение цены).</w:t>
      </w:r>
      <w:r w:rsidRPr="00DC54C4">
        <w:rPr>
          <w:bCs/>
          <w:sz w:val="28"/>
          <w:szCs w:val="28"/>
        </w:rPr>
        <w:t xml:space="preserve">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9900DE" w:rsidRPr="00DC54C4" w:rsidRDefault="009900DE" w:rsidP="00E55DF4">
      <w:pPr>
        <w:pStyle w:val="afa"/>
        <w:numPr>
          <w:ilvl w:val="0"/>
          <w:numId w:val="4"/>
        </w:numPr>
        <w:autoSpaceDE w:val="0"/>
        <w:autoSpaceDN w:val="0"/>
        <w:rPr>
          <w:bCs/>
        </w:rPr>
      </w:pPr>
      <w:r w:rsidRPr="00DC54C4">
        <w:rPr>
          <w:bCs/>
        </w:rPr>
        <w:t xml:space="preserve">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w:t>
      </w:r>
      <w:r w:rsidRPr="00DC54C4">
        <w:rPr>
          <w:bCs/>
        </w:rPr>
        <w:lastRenderedPageBreak/>
        <w:t>потенциального поставщика, содержащее ссылку на официальный интернет источник (</w:t>
      </w:r>
      <w:hyperlink r:id="rId11" w:history="1">
        <w:r w:rsidRPr="00DC54C4">
          <w:rPr>
            <w:bCs/>
          </w:rPr>
          <w:t>www.e.gov.kz</w:t>
        </w:r>
      </w:hyperlink>
      <w:r w:rsidRPr="00DC54C4">
        <w:rPr>
          <w:bCs/>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8720F0" w:rsidRPr="00DC54C4" w:rsidRDefault="009900DE" w:rsidP="00E55DF4">
      <w:pPr>
        <w:widowControl w:val="0"/>
        <w:numPr>
          <w:ilvl w:val="0"/>
          <w:numId w:val="4"/>
        </w:numPr>
        <w:autoSpaceDE w:val="0"/>
        <w:autoSpaceDN w:val="0"/>
        <w:adjustRightInd w:val="0"/>
        <w:jc w:val="both"/>
        <w:rPr>
          <w:bCs/>
          <w:color w:val="000000"/>
          <w:sz w:val="28"/>
          <w:szCs w:val="28"/>
        </w:rPr>
      </w:pPr>
      <w:r w:rsidRPr="00DC54C4">
        <w:rPr>
          <w:bCs/>
          <w:sz w:val="28"/>
          <w:szCs w:val="28"/>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DC54C4">
        <w:rPr>
          <w:sz w:val="28"/>
          <w:szCs w:val="28"/>
        </w:rPr>
        <w:t>для юридических лиц, зарегистрированных на основании типового устава - копию заявления установленной формы о регистрации юридического лица</w:t>
      </w:r>
      <w:r w:rsidRPr="00DC54C4">
        <w:rPr>
          <w:bCs/>
          <w:sz w:val="28"/>
          <w:szCs w:val="28"/>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w:t>
      </w:r>
      <w:r w:rsidR="008720F0" w:rsidRPr="00DC54C4">
        <w:rPr>
          <w:bCs/>
          <w:color w:val="000000"/>
          <w:sz w:val="28"/>
          <w:szCs w:val="28"/>
        </w:rPr>
        <w:t xml:space="preserve"> </w:t>
      </w:r>
    </w:p>
    <w:p w:rsidR="0092479C" w:rsidRPr="00B93E6D" w:rsidRDefault="009900DE" w:rsidP="00E55DF4">
      <w:pPr>
        <w:pStyle w:val="afa"/>
        <w:numPr>
          <w:ilvl w:val="0"/>
          <w:numId w:val="4"/>
        </w:numPr>
        <w:autoSpaceDE w:val="0"/>
        <w:autoSpaceDN w:val="0"/>
        <w:rPr>
          <w:bCs/>
        </w:rPr>
      </w:pPr>
      <w:r w:rsidRPr="00DC54C4">
        <w:rPr>
          <w:rStyle w:val="s0"/>
          <w:color w:val="auto"/>
        </w:rPr>
        <w:t xml:space="preserve">электронную копию </w:t>
      </w:r>
      <w:r w:rsidRPr="00DC54C4">
        <w:rPr>
          <w:bCs/>
        </w:rPr>
        <w:t>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92479C" w:rsidRPr="00DC54C4" w:rsidRDefault="009900DE" w:rsidP="0092479C">
      <w:pPr>
        <w:autoSpaceDE w:val="0"/>
        <w:autoSpaceDN w:val="0"/>
        <w:ind w:firstLine="567"/>
        <w:jc w:val="both"/>
        <w:rPr>
          <w:bCs/>
          <w:sz w:val="28"/>
          <w:szCs w:val="28"/>
        </w:rPr>
      </w:pPr>
      <w:r w:rsidRPr="00DC54C4">
        <w:rPr>
          <w:bCs/>
          <w:sz w:val="28"/>
          <w:szCs w:val="28"/>
        </w:rPr>
        <w:t>1</w:t>
      </w:r>
      <w:r w:rsidR="00B93E6D">
        <w:rPr>
          <w:bCs/>
          <w:sz w:val="28"/>
          <w:szCs w:val="28"/>
        </w:rPr>
        <w:t>1</w:t>
      </w:r>
      <w:r w:rsidR="0092479C" w:rsidRPr="00DC54C4">
        <w:rPr>
          <w:bCs/>
          <w:sz w:val="28"/>
          <w:szCs w:val="28"/>
        </w:rPr>
        <w:t xml:space="preserve">) </w:t>
      </w:r>
      <w:r w:rsidR="008A0A8B" w:rsidRPr="00DC54C4">
        <w:rPr>
          <w:bCs/>
          <w:sz w:val="28"/>
          <w:szCs w:val="28"/>
        </w:rPr>
        <w:t>сведения</w:t>
      </w:r>
      <w:r w:rsidRPr="00DC54C4">
        <w:rPr>
          <w:bCs/>
          <w:sz w:val="28"/>
          <w:szCs w:val="28"/>
        </w:rPr>
        <w:t xml:space="preserve">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92479C" w:rsidRPr="00DC54C4" w:rsidRDefault="009900DE" w:rsidP="0092479C">
      <w:pPr>
        <w:widowControl w:val="0"/>
        <w:autoSpaceDE w:val="0"/>
        <w:autoSpaceDN w:val="0"/>
        <w:adjustRightInd w:val="0"/>
        <w:ind w:firstLine="567"/>
        <w:jc w:val="both"/>
        <w:rPr>
          <w:bCs/>
          <w:sz w:val="28"/>
          <w:szCs w:val="28"/>
        </w:rPr>
      </w:pPr>
      <w:r w:rsidRPr="00DC54C4">
        <w:rPr>
          <w:rStyle w:val="s0"/>
        </w:rPr>
        <w:t>1</w:t>
      </w:r>
      <w:r w:rsidR="00B93E6D">
        <w:rPr>
          <w:rStyle w:val="s0"/>
        </w:rPr>
        <w:t>2</w:t>
      </w:r>
      <w:r w:rsidR="0092479C" w:rsidRPr="00DC54C4">
        <w:rPr>
          <w:rStyle w:val="s0"/>
        </w:rPr>
        <w:t xml:space="preserve">) </w:t>
      </w:r>
      <w:r w:rsidRPr="00DC54C4">
        <w:rPr>
          <w:bCs/>
          <w:sz w:val="28"/>
          <w:szCs w:val="28"/>
        </w:rPr>
        <w:t xml:space="preserve">электронную копию доверенности, </w:t>
      </w:r>
      <w:r w:rsidR="00EF1C1D" w:rsidRPr="00DC54C4">
        <w:rPr>
          <w:bCs/>
          <w:sz w:val="28"/>
          <w:szCs w:val="28"/>
        </w:rPr>
        <w:t>выданную лицу</w:t>
      </w:r>
      <w:r w:rsidRPr="00DC54C4">
        <w:rPr>
          <w:bCs/>
          <w:sz w:val="28"/>
          <w:szCs w:val="28"/>
        </w:rPr>
        <w:t xml:space="preserve"> (лицам), представляющему интересы потенциального поставщика, на право подписания заявки и документов, содержащихся в заявке на участие в электронных закупках способом открытого тендера,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9900DE" w:rsidRPr="00DC54C4" w:rsidRDefault="009900DE" w:rsidP="009900DE">
      <w:pPr>
        <w:widowControl w:val="0"/>
        <w:autoSpaceDE w:val="0"/>
        <w:autoSpaceDN w:val="0"/>
        <w:adjustRightInd w:val="0"/>
        <w:ind w:firstLine="567"/>
        <w:jc w:val="both"/>
        <w:rPr>
          <w:bCs/>
          <w:sz w:val="28"/>
          <w:szCs w:val="28"/>
        </w:rPr>
      </w:pPr>
      <w:r w:rsidRPr="00DC54C4">
        <w:rPr>
          <w:bCs/>
          <w:sz w:val="28"/>
          <w:szCs w:val="28"/>
        </w:rPr>
        <w:t xml:space="preserve">Документы, предусмотренные подпунктами 1) и </w:t>
      </w:r>
      <w:r w:rsidR="00A335EF">
        <w:rPr>
          <w:bCs/>
          <w:sz w:val="28"/>
          <w:szCs w:val="28"/>
        </w:rPr>
        <w:t>3</w:t>
      </w:r>
      <w:r w:rsidRPr="00DC54C4">
        <w:rPr>
          <w:bCs/>
          <w:sz w:val="28"/>
          <w:szCs w:val="28"/>
        </w:rPr>
        <w:t>) настоящего пункта Тендерной документации формируются потенциальным поставщиком в Системе.</w:t>
      </w:r>
    </w:p>
    <w:p w:rsidR="00703B79" w:rsidRPr="00DC54C4" w:rsidRDefault="00703B79" w:rsidP="009900DE">
      <w:pPr>
        <w:widowControl w:val="0"/>
        <w:autoSpaceDE w:val="0"/>
        <w:autoSpaceDN w:val="0"/>
        <w:adjustRightInd w:val="0"/>
        <w:ind w:firstLine="567"/>
        <w:jc w:val="both"/>
        <w:rPr>
          <w:bCs/>
          <w:sz w:val="28"/>
          <w:szCs w:val="28"/>
        </w:rPr>
      </w:pPr>
      <w:r w:rsidRPr="00DC54C4">
        <w:rPr>
          <w:sz w:val="28"/>
          <w:szCs w:val="28"/>
        </w:rPr>
        <w:t xml:space="preserve">В случае привлечения потенциальным поставщиком субподрядчиков по выполнению работ (соисполнителей при оказании услуг), являющихся предметом проводимых закупок </w:t>
      </w:r>
      <w:r w:rsidRPr="00DC54C4">
        <w:rPr>
          <w:bCs/>
          <w:sz w:val="28"/>
          <w:szCs w:val="28"/>
        </w:rPr>
        <w:t xml:space="preserve">(в случае, если тендерной документацией </w:t>
      </w:r>
      <w:r w:rsidRPr="00DC54C4">
        <w:rPr>
          <w:bCs/>
          <w:sz w:val="28"/>
          <w:szCs w:val="28"/>
        </w:rPr>
        <w:lastRenderedPageBreak/>
        <w:t>предусматривается право потенциального поставщика на привлечение субподрядчиков (соисполнителей) для выполнения работ либо оказания услуг), заявка на участие в открытом тендере должна содержать перечень субподрядчиков по выполнению работ (соисполнителей при оказании услуг) и объем передаваемых на субподряд (</w:t>
      </w:r>
      <w:proofErr w:type="spellStart"/>
      <w:r w:rsidRPr="00DC54C4">
        <w:rPr>
          <w:bCs/>
          <w:sz w:val="28"/>
          <w:szCs w:val="28"/>
        </w:rPr>
        <w:t>соисполнение</w:t>
      </w:r>
      <w:proofErr w:type="spellEnd"/>
      <w:r w:rsidRPr="00DC54C4">
        <w:rPr>
          <w:bCs/>
          <w:sz w:val="28"/>
          <w:szCs w:val="28"/>
        </w:rPr>
        <w:t>) работ и услуг, который не должен превышать более двух третьей объема услуг.</w:t>
      </w:r>
    </w:p>
    <w:p w:rsidR="0092479C" w:rsidRPr="00DC54C4" w:rsidRDefault="0092479C" w:rsidP="00E55DF4">
      <w:pPr>
        <w:widowControl w:val="0"/>
        <w:numPr>
          <w:ilvl w:val="0"/>
          <w:numId w:val="15"/>
        </w:numPr>
        <w:autoSpaceDE w:val="0"/>
        <w:autoSpaceDN w:val="0"/>
        <w:adjustRightInd w:val="0"/>
        <w:ind w:left="0" w:firstLine="567"/>
        <w:jc w:val="both"/>
        <w:rPr>
          <w:sz w:val="28"/>
          <w:szCs w:val="28"/>
        </w:rPr>
      </w:pPr>
      <w:r w:rsidRPr="00DC54C4">
        <w:rPr>
          <w:sz w:val="28"/>
          <w:szCs w:val="28"/>
        </w:rPr>
        <w:t xml:space="preserve">Заявка на участие в </w:t>
      </w:r>
      <w:r w:rsidRPr="00DC54C4">
        <w:rPr>
          <w:bCs/>
          <w:color w:val="000000"/>
          <w:sz w:val="28"/>
          <w:szCs w:val="28"/>
        </w:rPr>
        <w:t xml:space="preserve">электронных закупках способом </w:t>
      </w:r>
      <w:r w:rsidRPr="00DC54C4">
        <w:rPr>
          <w:sz w:val="28"/>
          <w:szCs w:val="28"/>
        </w:rPr>
        <w:t xml:space="preserve">тендера должна соответствовать требованию к языку составления и представления заявок на участие в </w:t>
      </w:r>
      <w:r w:rsidRPr="00DC54C4">
        <w:rPr>
          <w:bCs/>
          <w:color w:val="000000"/>
          <w:sz w:val="28"/>
          <w:szCs w:val="28"/>
        </w:rPr>
        <w:t xml:space="preserve">электронных закупках способом </w:t>
      </w:r>
      <w:r w:rsidRPr="00DC54C4">
        <w:rPr>
          <w:sz w:val="28"/>
          <w:szCs w:val="28"/>
        </w:rPr>
        <w:t xml:space="preserve">тендера, изложенного в Тендерной документации, а также срок действия заявки на участие в </w:t>
      </w:r>
      <w:r w:rsidRPr="00DC54C4">
        <w:rPr>
          <w:bCs/>
          <w:color w:val="000000"/>
          <w:sz w:val="28"/>
          <w:szCs w:val="28"/>
        </w:rPr>
        <w:t xml:space="preserve">электронных закупках способом </w:t>
      </w:r>
      <w:r w:rsidRPr="00DC54C4">
        <w:rPr>
          <w:sz w:val="28"/>
          <w:szCs w:val="28"/>
        </w:rPr>
        <w:t>тендера должен соответствовать или быть не менее срока, установленного Тендерной документацией.</w:t>
      </w:r>
    </w:p>
    <w:p w:rsidR="0092479C" w:rsidRPr="00DC54C4" w:rsidRDefault="0092479C" w:rsidP="0092479C"/>
    <w:p w:rsidR="00E029AC" w:rsidRPr="00DC54C4" w:rsidRDefault="00E029AC" w:rsidP="00E55DF4">
      <w:pPr>
        <w:pStyle w:val="afa"/>
        <w:numPr>
          <w:ilvl w:val="0"/>
          <w:numId w:val="14"/>
        </w:numPr>
        <w:autoSpaceDE w:val="0"/>
        <w:autoSpaceDN w:val="0"/>
        <w:jc w:val="center"/>
        <w:rPr>
          <w:b/>
          <w:bCs/>
        </w:rPr>
      </w:pPr>
      <w:r w:rsidRPr="00DC54C4">
        <w:rPr>
          <w:b/>
          <w:bCs/>
        </w:rPr>
        <w:t>Требования к содержанию ценового предложения.</w:t>
      </w:r>
    </w:p>
    <w:p w:rsidR="00E029AC" w:rsidRPr="00DC54C4" w:rsidRDefault="00E029AC" w:rsidP="00E029AC">
      <w:pPr>
        <w:pStyle w:val="afa"/>
        <w:autoSpaceDE w:val="0"/>
        <w:autoSpaceDN w:val="0"/>
        <w:ind w:left="720"/>
        <w:rPr>
          <w:b/>
          <w:bCs/>
        </w:rPr>
      </w:pPr>
    </w:p>
    <w:p w:rsidR="00E029AC" w:rsidRPr="00DC54C4" w:rsidRDefault="00E029AC" w:rsidP="00E55DF4">
      <w:pPr>
        <w:pStyle w:val="afa"/>
        <w:numPr>
          <w:ilvl w:val="0"/>
          <w:numId w:val="15"/>
        </w:numPr>
        <w:autoSpaceDE w:val="0"/>
        <w:autoSpaceDN w:val="0"/>
        <w:ind w:left="0" w:firstLine="567"/>
        <w:rPr>
          <w:b/>
        </w:rPr>
      </w:pPr>
      <w:r w:rsidRPr="00DC54C4">
        <w:rPr>
          <w:bCs/>
        </w:rPr>
        <w:t>Ценовое предложение заполняется потенциальным поставщиком в Системе.</w:t>
      </w:r>
    </w:p>
    <w:p w:rsidR="009900DE" w:rsidRPr="00DC54C4" w:rsidRDefault="009900DE" w:rsidP="00E55DF4">
      <w:pPr>
        <w:numPr>
          <w:ilvl w:val="0"/>
          <w:numId w:val="15"/>
        </w:numPr>
        <w:ind w:left="0" w:firstLine="567"/>
        <w:jc w:val="both"/>
        <w:rPr>
          <w:sz w:val="28"/>
          <w:szCs w:val="28"/>
        </w:rPr>
      </w:pPr>
      <w:r w:rsidRPr="00DC54C4">
        <w:rPr>
          <w:sz w:val="28"/>
          <w:szCs w:val="28"/>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EF1C1D" w:rsidRPr="00DC54C4">
        <w:rPr>
          <w:sz w:val="28"/>
          <w:szCs w:val="28"/>
        </w:rPr>
        <w:t>представленное потенциальным</w:t>
      </w:r>
      <w:r w:rsidRPr="00DC54C4">
        <w:rPr>
          <w:sz w:val="28"/>
          <w:szCs w:val="28"/>
        </w:rPr>
        <w:t xml:space="preserve"> поставщиком Ценовое предложение не подлежит пересмотру.</w:t>
      </w:r>
    </w:p>
    <w:p w:rsidR="00B93E6D" w:rsidRDefault="00E029AC" w:rsidP="00E55DF4">
      <w:pPr>
        <w:numPr>
          <w:ilvl w:val="0"/>
          <w:numId w:val="15"/>
        </w:numPr>
        <w:autoSpaceDE w:val="0"/>
        <w:autoSpaceDN w:val="0"/>
        <w:ind w:left="0" w:firstLine="567"/>
        <w:jc w:val="both"/>
        <w:rPr>
          <w:sz w:val="28"/>
          <w:szCs w:val="28"/>
        </w:rPr>
      </w:pPr>
      <w:r w:rsidRPr="00B93E6D">
        <w:rPr>
          <w:sz w:val="28"/>
          <w:szCs w:val="28"/>
        </w:rPr>
        <w:t xml:space="preserve">Ценовое предложение участника электронных закупок способом тендера, являющегося резидентом, должно быть выражено в тенге. </w:t>
      </w:r>
    </w:p>
    <w:p w:rsidR="00B93E6D" w:rsidRDefault="00B93E6D" w:rsidP="00E55DF4">
      <w:pPr>
        <w:numPr>
          <w:ilvl w:val="0"/>
          <w:numId w:val="15"/>
        </w:numPr>
        <w:autoSpaceDE w:val="0"/>
        <w:autoSpaceDN w:val="0"/>
        <w:ind w:left="0" w:firstLine="567"/>
        <w:jc w:val="both"/>
        <w:rPr>
          <w:sz w:val="28"/>
          <w:szCs w:val="28"/>
        </w:rPr>
      </w:pPr>
      <w:r w:rsidRPr="00DC54C4">
        <w:rPr>
          <w:sz w:val="28"/>
          <w:szCs w:val="28"/>
        </w:rPr>
        <w:t>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B93E6D" w:rsidRPr="00B93E6D" w:rsidRDefault="00B93E6D" w:rsidP="00B93E6D">
      <w:pPr>
        <w:autoSpaceDE w:val="0"/>
        <w:autoSpaceDN w:val="0"/>
        <w:ind w:left="567"/>
        <w:jc w:val="both"/>
        <w:rPr>
          <w:sz w:val="28"/>
          <w:szCs w:val="28"/>
        </w:rPr>
      </w:pPr>
    </w:p>
    <w:p w:rsidR="00F126DF" w:rsidRPr="00DC54C4" w:rsidRDefault="00F126DF" w:rsidP="00E55DF4">
      <w:pPr>
        <w:pStyle w:val="afa"/>
        <w:numPr>
          <w:ilvl w:val="0"/>
          <w:numId w:val="14"/>
        </w:numPr>
        <w:autoSpaceDE w:val="0"/>
        <w:autoSpaceDN w:val="0"/>
        <w:jc w:val="center"/>
        <w:rPr>
          <w:b/>
        </w:rPr>
      </w:pPr>
      <w:r w:rsidRPr="00DC54C4">
        <w:rPr>
          <w:b/>
          <w:color w:val="000000"/>
        </w:rPr>
        <w:t xml:space="preserve"> Порядок представления заявки </w:t>
      </w:r>
      <w:r w:rsidRPr="00DC54C4">
        <w:rPr>
          <w:b/>
        </w:rPr>
        <w:t>на участие в электронных закупках способом тендера.</w:t>
      </w:r>
    </w:p>
    <w:p w:rsidR="00F126DF" w:rsidRPr="00DC54C4" w:rsidRDefault="00F126DF" w:rsidP="00F126DF">
      <w:pPr>
        <w:autoSpaceDE w:val="0"/>
        <w:autoSpaceDN w:val="0"/>
        <w:ind w:left="1440"/>
        <w:rPr>
          <w:b/>
          <w:sz w:val="28"/>
          <w:szCs w:val="28"/>
        </w:rPr>
      </w:pPr>
    </w:p>
    <w:p w:rsidR="00F126DF" w:rsidRPr="00DC54C4" w:rsidRDefault="00F126DF" w:rsidP="00E55DF4">
      <w:pPr>
        <w:pStyle w:val="afa"/>
        <w:numPr>
          <w:ilvl w:val="0"/>
          <w:numId w:val="17"/>
        </w:numPr>
        <w:ind w:left="0" w:firstLine="567"/>
        <w:rPr>
          <w:b/>
          <w:i/>
        </w:rPr>
      </w:pPr>
      <w:r w:rsidRPr="00DC54C4">
        <w:t xml:space="preserve">Заявка на участие в </w:t>
      </w:r>
      <w:r w:rsidRPr="00DC54C4">
        <w:rPr>
          <w:bCs/>
        </w:rPr>
        <w:t>электронных закупках способом</w:t>
      </w:r>
      <w:r w:rsidRPr="00DC54C4">
        <w:rPr>
          <w:color w:val="000000"/>
        </w:rPr>
        <w:t xml:space="preserve"> </w:t>
      </w:r>
      <w:r w:rsidRPr="00DC54C4">
        <w:t xml:space="preserve">тендера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DC54C4">
        <w:rPr>
          <w:bCs/>
        </w:rPr>
        <w:t>быть заверена ЭЦП потенциального поставщика</w:t>
      </w:r>
      <w:r w:rsidRPr="00DC54C4">
        <w:rPr>
          <w:b/>
          <w:i/>
        </w:rPr>
        <w:t>.</w:t>
      </w:r>
    </w:p>
    <w:p w:rsidR="00F126DF" w:rsidRPr="00DC54C4" w:rsidRDefault="00F126DF" w:rsidP="00E55DF4">
      <w:pPr>
        <w:numPr>
          <w:ilvl w:val="0"/>
          <w:numId w:val="17"/>
        </w:numPr>
        <w:autoSpaceDE w:val="0"/>
        <w:autoSpaceDN w:val="0"/>
        <w:ind w:left="0" w:firstLine="567"/>
        <w:jc w:val="both"/>
        <w:rPr>
          <w:color w:val="000000"/>
          <w:sz w:val="28"/>
          <w:szCs w:val="28"/>
        </w:rPr>
      </w:pPr>
      <w:r w:rsidRPr="00DC54C4">
        <w:rPr>
          <w:sz w:val="28"/>
          <w:szCs w:val="28"/>
        </w:rPr>
        <w:t xml:space="preserve">После наступления даты и времени вскрытия заявок, указанных в объявлении, заявки автоматически вскрываются Системой и предоставляется доступ для их просмотра, как тендерной комиссии, так и потенциальным поставщикам, принявшим участие в данных </w:t>
      </w:r>
      <w:r w:rsidRPr="00DC54C4">
        <w:rPr>
          <w:bCs/>
          <w:sz w:val="28"/>
          <w:szCs w:val="28"/>
        </w:rPr>
        <w:t>электронных закупках способом</w:t>
      </w:r>
      <w:r w:rsidRPr="00DC54C4">
        <w:rPr>
          <w:color w:val="000000"/>
          <w:sz w:val="28"/>
          <w:szCs w:val="28"/>
        </w:rPr>
        <w:t xml:space="preserve"> </w:t>
      </w:r>
      <w:r w:rsidRPr="00DC54C4">
        <w:rPr>
          <w:sz w:val="28"/>
          <w:szCs w:val="28"/>
        </w:rPr>
        <w:t>тендера</w:t>
      </w:r>
      <w:r w:rsidRPr="00DC54C4">
        <w:rPr>
          <w:color w:val="000000"/>
          <w:sz w:val="28"/>
          <w:szCs w:val="28"/>
        </w:rPr>
        <w:t>.</w:t>
      </w:r>
    </w:p>
    <w:p w:rsidR="00F126DF" w:rsidRPr="00DC54C4" w:rsidRDefault="00F126DF" w:rsidP="00E55DF4">
      <w:pPr>
        <w:numPr>
          <w:ilvl w:val="0"/>
          <w:numId w:val="17"/>
        </w:numPr>
        <w:autoSpaceDE w:val="0"/>
        <w:autoSpaceDN w:val="0"/>
        <w:ind w:left="0" w:firstLine="567"/>
        <w:jc w:val="both"/>
        <w:rPr>
          <w:sz w:val="28"/>
          <w:szCs w:val="28"/>
        </w:rPr>
      </w:pPr>
      <w:r w:rsidRPr="00DC54C4">
        <w:rPr>
          <w:sz w:val="28"/>
          <w:szCs w:val="28"/>
        </w:rPr>
        <w:t xml:space="preserve">Не допускается представление с заявкой на участие в </w:t>
      </w:r>
      <w:r w:rsidRPr="00DC54C4">
        <w:rPr>
          <w:bCs/>
          <w:sz w:val="28"/>
          <w:szCs w:val="28"/>
        </w:rPr>
        <w:t>электронных закупках способом</w:t>
      </w:r>
      <w:r w:rsidRPr="00DC54C4">
        <w:rPr>
          <w:sz w:val="28"/>
          <w:szCs w:val="28"/>
        </w:rPr>
        <w:t xml:space="preserve"> тендера электронных копии документов и (или) материалов, </w:t>
      </w:r>
      <w:r w:rsidRPr="00DC54C4">
        <w:rPr>
          <w:sz w:val="28"/>
          <w:szCs w:val="28"/>
        </w:rPr>
        <w:lastRenderedPageBreak/>
        <w:t xml:space="preserve">являющихся составной частью заявки на участие в </w:t>
      </w:r>
      <w:r w:rsidRPr="00DC54C4">
        <w:rPr>
          <w:bCs/>
          <w:sz w:val="28"/>
          <w:szCs w:val="28"/>
        </w:rPr>
        <w:t>электронных закупках способом</w:t>
      </w:r>
      <w:r w:rsidRPr="00DC54C4">
        <w:rPr>
          <w:sz w:val="28"/>
          <w:szCs w:val="28"/>
        </w:rPr>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p>
    <w:p w:rsidR="00F126DF" w:rsidRPr="00DC54C4" w:rsidRDefault="00F126DF" w:rsidP="00E55DF4">
      <w:pPr>
        <w:numPr>
          <w:ilvl w:val="0"/>
          <w:numId w:val="17"/>
        </w:numPr>
        <w:autoSpaceDE w:val="0"/>
        <w:autoSpaceDN w:val="0"/>
        <w:ind w:left="0" w:firstLine="567"/>
        <w:jc w:val="both"/>
        <w:rPr>
          <w:sz w:val="28"/>
          <w:szCs w:val="28"/>
        </w:rPr>
      </w:pPr>
      <w:r w:rsidRPr="00DC54C4">
        <w:rPr>
          <w:sz w:val="28"/>
          <w:szCs w:val="28"/>
        </w:rPr>
        <w:t xml:space="preserve">В заявке потенциального поставщика и в электронных копиях документов, прилагаемых к </w:t>
      </w:r>
      <w:r w:rsidR="00EF1C1D" w:rsidRPr="00DC54C4">
        <w:rPr>
          <w:sz w:val="28"/>
          <w:szCs w:val="28"/>
        </w:rPr>
        <w:t>заявке не</w:t>
      </w:r>
      <w:r w:rsidRPr="00DC54C4">
        <w:rPr>
          <w:sz w:val="28"/>
          <w:szCs w:val="28"/>
        </w:rPr>
        <w:t xml:space="preserve"> должно быть никаких вставок между строками, подтирок или приписок, зачеркнутых слов и иных не оговоренных исправлений.</w:t>
      </w:r>
    </w:p>
    <w:p w:rsidR="00F126DF" w:rsidRPr="00DC54C4" w:rsidRDefault="00F126DF" w:rsidP="00E55DF4">
      <w:pPr>
        <w:numPr>
          <w:ilvl w:val="0"/>
          <w:numId w:val="17"/>
        </w:numPr>
        <w:autoSpaceDE w:val="0"/>
        <w:autoSpaceDN w:val="0"/>
        <w:ind w:left="0" w:firstLine="567"/>
        <w:jc w:val="both"/>
        <w:rPr>
          <w:sz w:val="28"/>
          <w:szCs w:val="28"/>
        </w:rPr>
      </w:pPr>
      <w:r w:rsidRPr="00DC54C4">
        <w:rPr>
          <w:sz w:val="28"/>
          <w:szCs w:val="28"/>
        </w:rPr>
        <w:t>Все заявки, полученные Заказчиком после истечения окончательного срока представления заявок, указанного в объявлении</w:t>
      </w:r>
      <w:r w:rsidR="00CE0A01" w:rsidRPr="00DC54C4">
        <w:rPr>
          <w:sz w:val="28"/>
          <w:szCs w:val="28"/>
        </w:rPr>
        <w:t xml:space="preserve"> подлежат автоматическому отклонению Системой</w:t>
      </w:r>
      <w:r w:rsidRPr="00DC54C4">
        <w:rPr>
          <w:sz w:val="28"/>
          <w:szCs w:val="28"/>
        </w:rPr>
        <w:t>.</w:t>
      </w:r>
    </w:p>
    <w:p w:rsidR="00F126DF" w:rsidRPr="00DC54C4" w:rsidRDefault="00F126DF" w:rsidP="00E55DF4">
      <w:pPr>
        <w:numPr>
          <w:ilvl w:val="0"/>
          <w:numId w:val="17"/>
        </w:numPr>
        <w:autoSpaceDE w:val="0"/>
        <w:autoSpaceDN w:val="0"/>
        <w:ind w:left="0" w:firstLine="567"/>
        <w:jc w:val="both"/>
        <w:rPr>
          <w:sz w:val="28"/>
          <w:szCs w:val="28"/>
        </w:rPr>
      </w:pPr>
      <w:r w:rsidRPr="00DC54C4">
        <w:rPr>
          <w:sz w:val="28"/>
          <w:szCs w:val="28"/>
        </w:rPr>
        <w:t>Поданные потенциальными поставщиками или их уполномоченными представителями заявки автоматически регистрируются в Системе.</w:t>
      </w:r>
    </w:p>
    <w:p w:rsidR="00F126DF" w:rsidRPr="00DC54C4" w:rsidRDefault="00F126DF" w:rsidP="00E55DF4">
      <w:pPr>
        <w:numPr>
          <w:ilvl w:val="0"/>
          <w:numId w:val="17"/>
        </w:numPr>
        <w:autoSpaceDE w:val="0"/>
        <w:autoSpaceDN w:val="0"/>
        <w:ind w:left="0" w:firstLine="567"/>
        <w:jc w:val="both"/>
        <w:rPr>
          <w:sz w:val="28"/>
          <w:szCs w:val="28"/>
        </w:rPr>
      </w:pPr>
      <w:r w:rsidRPr="00DC54C4">
        <w:rPr>
          <w:sz w:val="28"/>
          <w:szCs w:val="28"/>
        </w:rPr>
        <w:t>Заявка составляется на языке в соответствии с законодательством Республики Казахстан. При этом она может содержать электронные копии документов, составленные на другом языке при условии, что к ним будет прилагаться точный перевод на язык Тендерной документации. В случае расхождений в переводах текстов язык Тендерной документации будет иметь преимущество.</w:t>
      </w:r>
    </w:p>
    <w:p w:rsidR="00F126DF" w:rsidRPr="00DC54C4" w:rsidRDefault="00F126DF" w:rsidP="00F126DF">
      <w:pPr>
        <w:tabs>
          <w:tab w:val="left" w:pos="0"/>
        </w:tabs>
        <w:autoSpaceDE w:val="0"/>
        <w:autoSpaceDN w:val="0"/>
        <w:jc w:val="both"/>
        <w:rPr>
          <w:sz w:val="16"/>
          <w:szCs w:val="16"/>
        </w:rPr>
      </w:pPr>
      <w:r w:rsidRPr="00DC54C4">
        <w:rPr>
          <w:sz w:val="28"/>
          <w:szCs w:val="28"/>
        </w:rPr>
        <w:t xml:space="preserve">               </w:t>
      </w:r>
    </w:p>
    <w:p w:rsidR="00F126DF" w:rsidRPr="00DC54C4" w:rsidRDefault="00F126DF" w:rsidP="00E55DF4">
      <w:pPr>
        <w:pStyle w:val="afa"/>
        <w:numPr>
          <w:ilvl w:val="0"/>
          <w:numId w:val="14"/>
        </w:numPr>
        <w:autoSpaceDE w:val="0"/>
        <w:autoSpaceDN w:val="0"/>
        <w:jc w:val="center"/>
        <w:rPr>
          <w:b/>
          <w:color w:val="000000"/>
        </w:rPr>
      </w:pPr>
      <w:r w:rsidRPr="00DC54C4">
        <w:rPr>
          <w:b/>
          <w:color w:val="000000"/>
        </w:rPr>
        <w:t xml:space="preserve"> Изменение заявки </w:t>
      </w:r>
      <w:r w:rsidR="00496B2C" w:rsidRPr="00DC54C4">
        <w:rPr>
          <w:b/>
          <w:color w:val="000000"/>
        </w:rPr>
        <w:t>и ее</w:t>
      </w:r>
      <w:r w:rsidRPr="00DC54C4">
        <w:rPr>
          <w:b/>
          <w:color w:val="000000"/>
        </w:rPr>
        <w:t xml:space="preserve"> отзыв.</w:t>
      </w:r>
    </w:p>
    <w:p w:rsidR="00F126DF" w:rsidRPr="00DC54C4" w:rsidRDefault="00F126DF" w:rsidP="00F126DF">
      <w:pPr>
        <w:tabs>
          <w:tab w:val="left" w:pos="0"/>
        </w:tabs>
        <w:ind w:firstLine="540"/>
        <w:jc w:val="both"/>
        <w:rPr>
          <w:bCs/>
          <w:sz w:val="16"/>
          <w:szCs w:val="16"/>
        </w:rPr>
      </w:pPr>
    </w:p>
    <w:p w:rsidR="00F126DF" w:rsidRPr="00DC54C4" w:rsidRDefault="00F126DF" w:rsidP="00E55DF4">
      <w:pPr>
        <w:numPr>
          <w:ilvl w:val="0"/>
          <w:numId w:val="17"/>
        </w:numPr>
        <w:autoSpaceDE w:val="0"/>
        <w:autoSpaceDN w:val="0"/>
        <w:ind w:left="0" w:firstLine="567"/>
        <w:jc w:val="both"/>
        <w:rPr>
          <w:bCs/>
          <w:sz w:val="28"/>
          <w:szCs w:val="28"/>
        </w:rPr>
      </w:pPr>
      <w:r w:rsidRPr="00DC54C4">
        <w:rPr>
          <w:bCs/>
          <w:sz w:val="28"/>
          <w:szCs w:val="28"/>
        </w:rPr>
        <w:t xml:space="preserve">Потенциальный поставщик с применением ЭЦП вправе изменить </w:t>
      </w:r>
      <w:r w:rsidR="00CE0A01" w:rsidRPr="00DC54C4">
        <w:rPr>
          <w:bCs/>
          <w:sz w:val="28"/>
          <w:szCs w:val="28"/>
        </w:rPr>
        <w:t>и (</w:t>
      </w:r>
      <w:r w:rsidRPr="00DC54C4">
        <w:rPr>
          <w:bCs/>
          <w:sz w:val="28"/>
          <w:szCs w:val="28"/>
        </w:rPr>
        <w:t>или</w:t>
      </w:r>
      <w:r w:rsidR="00CE0A01" w:rsidRPr="00DC54C4">
        <w:rPr>
          <w:bCs/>
          <w:sz w:val="28"/>
          <w:szCs w:val="28"/>
        </w:rPr>
        <w:t>)</w:t>
      </w:r>
      <w:r w:rsidRPr="00DC54C4">
        <w:rPr>
          <w:bCs/>
          <w:sz w:val="28"/>
          <w:szCs w:val="28"/>
        </w:rPr>
        <w:t xml:space="preserve"> </w:t>
      </w:r>
      <w:r w:rsidR="00CE0A01" w:rsidRPr="00DC54C4">
        <w:rPr>
          <w:bCs/>
          <w:sz w:val="28"/>
          <w:szCs w:val="28"/>
        </w:rPr>
        <w:t>дополнить</w:t>
      </w:r>
      <w:r w:rsidRPr="00DC54C4">
        <w:rPr>
          <w:bCs/>
          <w:sz w:val="28"/>
          <w:szCs w:val="28"/>
        </w:rPr>
        <w:t xml:space="preserve"> свою заявку на участие в электронных закупках способом тендера в любое время до истечения окончательного срока представления заявок на участие в электронных закупках способом</w:t>
      </w:r>
      <w:r w:rsidRPr="00DC54C4">
        <w:rPr>
          <w:color w:val="000000"/>
          <w:sz w:val="28"/>
          <w:szCs w:val="28"/>
        </w:rPr>
        <w:t xml:space="preserve"> </w:t>
      </w:r>
      <w:r w:rsidRPr="00DC54C4">
        <w:rPr>
          <w:sz w:val="28"/>
          <w:szCs w:val="28"/>
        </w:rPr>
        <w:t>тендера</w:t>
      </w:r>
      <w:r w:rsidRPr="00DC54C4">
        <w:rPr>
          <w:bCs/>
          <w:sz w:val="28"/>
          <w:szCs w:val="28"/>
        </w:rPr>
        <w:t xml:space="preserve">, </w:t>
      </w:r>
      <w:r w:rsidR="00CE0A01" w:rsidRPr="00DC54C4">
        <w:rPr>
          <w:bCs/>
          <w:sz w:val="28"/>
          <w:szCs w:val="28"/>
        </w:rPr>
        <w:t xml:space="preserve">отозвать свою заявку </w:t>
      </w:r>
      <w:r w:rsidRPr="00DC54C4">
        <w:rPr>
          <w:bCs/>
          <w:sz w:val="28"/>
          <w:szCs w:val="28"/>
        </w:rPr>
        <w:t>на участие в электронн</w:t>
      </w:r>
      <w:r w:rsidRPr="00DC54C4">
        <w:rPr>
          <w:color w:val="000000"/>
          <w:sz w:val="28"/>
          <w:szCs w:val="28"/>
        </w:rPr>
        <w:t xml:space="preserve">ом </w:t>
      </w:r>
      <w:r w:rsidRPr="00DC54C4">
        <w:rPr>
          <w:sz w:val="28"/>
          <w:szCs w:val="28"/>
        </w:rPr>
        <w:t>тендере</w:t>
      </w:r>
      <w:r w:rsidRPr="00DC54C4">
        <w:rPr>
          <w:bCs/>
          <w:sz w:val="28"/>
          <w:szCs w:val="28"/>
        </w:rPr>
        <w:t>.</w:t>
      </w:r>
    </w:p>
    <w:p w:rsidR="00F126DF" w:rsidRPr="00DC54C4" w:rsidRDefault="00F126DF" w:rsidP="00E55DF4">
      <w:pPr>
        <w:numPr>
          <w:ilvl w:val="0"/>
          <w:numId w:val="17"/>
        </w:numPr>
        <w:autoSpaceDE w:val="0"/>
        <w:autoSpaceDN w:val="0"/>
        <w:ind w:left="0" w:firstLine="567"/>
        <w:jc w:val="both"/>
        <w:rPr>
          <w:bCs/>
          <w:sz w:val="28"/>
          <w:szCs w:val="28"/>
        </w:rPr>
      </w:pPr>
      <w:r w:rsidRPr="00DC54C4">
        <w:rPr>
          <w:bCs/>
          <w:sz w:val="28"/>
          <w:szCs w:val="28"/>
        </w:rPr>
        <w:t xml:space="preserve">Не допускается </w:t>
      </w:r>
      <w:r w:rsidR="00CE0A01" w:rsidRPr="00DC54C4">
        <w:rPr>
          <w:bCs/>
          <w:sz w:val="28"/>
          <w:szCs w:val="28"/>
        </w:rPr>
        <w:t>отзыв заявки</w:t>
      </w:r>
      <w:r w:rsidRPr="00DC54C4">
        <w:rPr>
          <w:bCs/>
          <w:sz w:val="28"/>
          <w:szCs w:val="28"/>
        </w:rPr>
        <w:t xml:space="preserve"> на участие в электронных закупках способом</w:t>
      </w:r>
      <w:r w:rsidRPr="00DC54C4">
        <w:rPr>
          <w:color w:val="000000"/>
          <w:sz w:val="28"/>
          <w:szCs w:val="28"/>
        </w:rPr>
        <w:t xml:space="preserve"> </w:t>
      </w:r>
      <w:r w:rsidRPr="00DC54C4">
        <w:rPr>
          <w:sz w:val="28"/>
          <w:szCs w:val="28"/>
        </w:rPr>
        <w:t xml:space="preserve">тендера </w:t>
      </w:r>
      <w:r w:rsidRPr="00DC54C4">
        <w:rPr>
          <w:bCs/>
          <w:sz w:val="28"/>
          <w:szCs w:val="28"/>
        </w:rPr>
        <w:t>после истечения окончательного срока их представления.</w:t>
      </w:r>
    </w:p>
    <w:p w:rsidR="004047A7" w:rsidRPr="00DC54C4" w:rsidRDefault="004047A7" w:rsidP="004047A7">
      <w:pPr>
        <w:autoSpaceDE w:val="0"/>
        <w:autoSpaceDN w:val="0"/>
        <w:ind w:left="567"/>
        <w:jc w:val="both"/>
        <w:rPr>
          <w:bCs/>
          <w:sz w:val="16"/>
          <w:szCs w:val="16"/>
        </w:rPr>
      </w:pPr>
    </w:p>
    <w:p w:rsidR="00F126DF" w:rsidRPr="00DC54C4" w:rsidRDefault="00F126DF" w:rsidP="00E55DF4">
      <w:pPr>
        <w:numPr>
          <w:ilvl w:val="0"/>
          <w:numId w:val="14"/>
        </w:numPr>
        <w:autoSpaceDE w:val="0"/>
        <w:autoSpaceDN w:val="0"/>
        <w:ind w:left="1440"/>
        <w:jc w:val="center"/>
        <w:rPr>
          <w:b/>
          <w:bCs/>
          <w:sz w:val="28"/>
          <w:szCs w:val="28"/>
        </w:rPr>
      </w:pPr>
      <w:r w:rsidRPr="00DC54C4">
        <w:rPr>
          <w:b/>
          <w:color w:val="000000"/>
          <w:sz w:val="28"/>
          <w:szCs w:val="28"/>
        </w:rPr>
        <w:t xml:space="preserve"> </w:t>
      </w:r>
      <w:r w:rsidRPr="00DC54C4">
        <w:rPr>
          <w:b/>
          <w:bCs/>
          <w:sz w:val="28"/>
          <w:szCs w:val="28"/>
        </w:rPr>
        <w:t xml:space="preserve">Вскрытие заявок </w:t>
      </w:r>
      <w:r w:rsidRPr="00DC54C4">
        <w:rPr>
          <w:b/>
          <w:sz w:val="28"/>
          <w:szCs w:val="28"/>
        </w:rPr>
        <w:t xml:space="preserve">на участие в электронных закупках способом </w:t>
      </w:r>
      <w:r w:rsidR="002303C3">
        <w:rPr>
          <w:b/>
          <w:sz w:val="28"/>
          <w:szCs w:val="28"/>
        </w:rPr>
        <w:t xml:space="preserve">открытого </w:t>
      </w:r>
      <w:r w:rsidRPr="00DC54C4">
        <w:rPr>
          <w:b/>
          <w:sz w:val="28"/>
          <w:szCs w:val="28"/>
        </w:rPr>
        <w:t>тендера.</w:t>
      </w:r>
    </w:p>
    <w:p w:rsidR="00F126DF" w:rsidRPr="00DC54C4" w:rsidRDefault="00F126DF" w:rsidP="00F126DF">
      <w:pPr>
        <w:autoSpaceDE w:val="0"/>
        <w:autoSpaceDN w:val="0"/>
        <w:ind w:left="1531"/>
        <w:jc w:val="center"/>
        <w:rPr>
          <w:b/>
          <w:bCs/>
          <w:sz w:val="16"/>
          <w:szCs w:val="16"/>
        </w:rPr>
      </w:pPr>
    </w:p>
    <w:p w:rsidR="00F126DF" w:rsidRPr="00DC54C4" w:rsidRDefault="00F126DF" w:rsidP="00E55DF4">
      <w:pPr>
        <w:numPr>
          <w:ilvl w:val="0"/>
          <w:numId w:val="17"/>
        </w:numPr>
        <w:autoSpaceDE w:val="0"/>
        <w:autoSpaceDN w:val="0"/>
        <w:ind w:left="0" w:firstLine="567"/>
        <w:jc w:val="both"/>
        <w:rPr>
          <w:color w:val="000000"/>
          <w:sz w:val="28"/>
          <w:szCs w:val="28"/>
        </w:rPr>
      </w:pPr>
      <w:r w:rsidRPr="00DC54C4">
        <w:rPr>
          <w:color w:val="000000"/>
          <w:sz w:val="28"/>
          <w:szCs w:val="28"/>
        </w:rPr>
        <w:t xml:space="preserve">Вскрытие заявок, производится Системой автоматически в день и время, </w:t>
      </w:r>
      <w:r w:rsidR="00496B2C" w:rsidRPr="00DC54C4">
        <w:rPr>
          <w:color w:val="000000"/>
          <w:sz w:val="28"/>
          <w:szCs w:val="28"/>
        </w:rPr>
        <w:t>указанные в</w:t>
      </w:r>
      <w:r w:rsidRPr="00DC54C4">
        <w:rPr>
          <w:color w:val="000000"/>
          <w:sz w:val="28"/>
          <w:szCs w:val="28"/>
        </w:rPr>
        <w:t xml:space="preserve"> объявлении.</w:t>
      </w:r>
    </w:p>
    <w:p w:rsidR="00F126DF" w:rsidRPr="00DC54C4" w:rsidRDefault="00F126DF" w:rsidP="00F126DF">
      <w:pPr>
        <w:autoSpaceDE w:val="0"/>
        <w:autoSpaceDN w:val="0"/>
        <w:ind w:firstLine="709"/>
        <w:jc w:val="both"/>
        <w:rPr>
          <w:color w:val="000000"/>
          <w:sz w:val="28"/>
          <w:szCs w:val="28"/>
        </w:rPr>
      </w:pPr>
      <w:r w:rsidRPr="00DC54C4">
        <w:rPr>
          <w:color w:val="000000"/>
          <w:sz w:val="28"/>
          <w:szCs w:val="28"/>
        </w:rPr>
        <w:t xml:space="preserve">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w:t>
      </w:r>
      <w:proofErr w:type="gramStart"/>
      <w:r w:rsidRPr="00DC54C4">
        <w:rPr>
          <w:color w:val="000000"/>
          <w:sz w:val="28"/>
          <w:szCs w:val="28"/>
        </w:rPr>
        <w:t>способом тендера</w:t>
      </w:r>
      <w:proofErr w:type="gramEnd"/>
      <w:r w:rsidRPr="00DC54C4">
        <w:rPr>
          <w:color w:val="000000"/>
          <w:sz w:val="28"/>
          <w:szCs w:val="28"/>
        </w:rPr>
        <w:t xml:space="preserve"> автоматически направляется Системой соответствующее уведомление.</w:t>
      </w:r>
    </w:p>
    <w:p w:rsidR="00F126DF" w:rsidRPr="00DC54C4" w:rsidRDefault="00F126DF" w:rsidP="00E55DF4">
      <w:pPr>
        <w:numPr>
          <w:ilvl w:val="0"/>
          <w:numId w:val="17"/>
        </w:numPr>
        <w:autoSpaceDE w:val="0"/>
        <w:autoSpaceDN w:val="0"/>
        <w:ind w:left="0" w:firstLine="567"/>
        <w:jc w:val="both"/>
        <w:rPr>
          <w:sz w:val="28"/>
          <w:szCs w:val="28"/>
        </w:rPr>
      </w:pPr>
      <w:r w:rsidRPr="00DC54C4">
        <w:rPr>
          <w:color w:val="000000"/>
          <w:sz w:val="28"/>
          <w:szCs w:val="28"/>
        </w:rPr>
        <w:t xml:space="preserve">Заявка на участие в </w:t>
      </w:r>
      <w:r w:rsidRPr="00DC54C4">
        <w:rPr>
          <w:bCs/>
          <w:sz w:val="28"/>
          <w:szCs w:val="28"/>
        </w:rPr>
        <w:t>электронных закупках способом</w:t>
      </w:r>
      <w:r w:rsidRPr="00DC54C4">
        <w:rPr>
          <w:sz w:val="28"/>
          <w:szCs w:val="28"/>
        </w:rPr>
        <w:t xml:space="preserve"> </w:t>
      </w:r>
      <w:r w:rsidRPr="00DC54C4">
        <w:rPr>
          <w:color w:val="000000"/>
          <w:sz w:val="28"/>
          <w:szCs w:val="28"/>
        </w:rPr>
        <w:t xml:space="preserve">тендера вскрывается также в </w:t>
      </w:r>
      <w:r w:rsidRPr="00DC54C4">
        <w:rPr>
          <w:sz w:val="28"/>
          <w:szCs w:val="28"/>
        </w:rPr>
        <w:t>случае, если на</w:t>
      </w:r>
      <w:r w:rsidRPr="00DC54C4">
        <w:rPr>
          <w:iCs/>
          <w:sz w:val="28"/>
          <w:szCs w:val="28"/>
        </w:rPr>
        <w:t xml:space="preserve"> электронный тендер (лот) представлена только 1 (одна) заявка на участие в </w:t>
      </w:r>
      <w:r w:rsidRPr="00DC54C4">
        <w:rPr>
          <w:bCs/>
          <w:sz w:val="28"/>
          <w:szCs w:val="28"/>
        </w:rPr>
        <w:t xml:space="preserve">электронных закупках способом </w:t>
      </w:r>
      <w:r w:rsidRPr="00DC54C4">
        <w:rPr>
          <w:iCs/>
          <w:sz w:val="28"/>
          <w:szCs w:val="28"/>
        </w:rPr>
        <w:t xml:space="preserve">тендера (лоте) и рассматривается на соответствие требованиям </w:t>
      </w:r>
      <w:r w:rsidR="00834FA9" w:rsidRPr="00DC54C4">
        <w:rPr>
          <w:iCs/>
          <w:sz w:val="28"/>
          <w:szCs w:val="28"/>
        </w:rPr>
        <w:t>пункта 1</w:t>
      </w:r>
      <w:r w:rsidR="004047A7" w:rsidRPr="00DC54C4">
        <w:rPr>
          <w:iCs/>
          <w:sz w:val="28"/>
          <w:szCs w:val="28"/>
        </w:rPr>
        <w:t>6</w:t>
      </w:r>
      <w:r w:rsidR="00834FA9" w:rsidRPr="00DC54C4">
        <w:rPr>
          <w:iCs/>
          <w:sz w:val="28"/>
          <w:szCs w:val="28"/>
        </w:rPr>
        <w:t xml:space="preserve"> настоящей </w:t>
      </w:r>
      <w:r w:rsidRPr="00DC54C4">
        <w:rPr>
          <w:iCs/>
          <w:sz w:val="28"/>
          <w:szCs w:val="28"/>
        </w:rPr>
        <w:t xml:space="preserve">Тендерной документации. </w:t>
      </w:r>
    </w:p>
    <w:p w:rsidR="00F126DF" w:rsidRPr="00DC54C4" w:rsidRDefault="00F126DF" w:rsidP="00E55DF4">
      <w:pPr>
        <w:numPr>
          <w:ilvl w:val="0"/>
          <w:numId w:val="17"/>
        </w:numPr>
        <w:autoSpaceDE w:val="0"/>
        <w:autoSpaceDN w:val="0"/>
        <w:ind w:left="0" w:firstLine="567"/>
        <w:jc w:val="both"/>
        <w:rPr>
          <w:sz w:val="28"/>
          <w:szCs w:val="28"/>
        </w:rPr>
      </w:pPr>
      <w:r w:rsidRPr="00DC54C4">
        <w:rPr>
          <w:sz w:val="28"/>
          <w:szCs w:val="28"/>
        </w:rPr>
        <w:lastRenderedPageBreak/>
        <w:t xml:space="preserve">В случае отсутствия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 электронных закупок способом тендера. </w:t>
      </w:r>
    </w:p>
    <w:p w:rsidR="00EC4FE6" w:rsidRPr="00DC54C4" w:rsidRDefault="00EC4FE6" w:rsidP="00E55DF4">
      <w:pPr>
        <w:numPr>
          <w:ilvl w:val="0"/>
          <w:numId w:val="17"/>
        </w:numPr>
        <w:autoSpaceDE w:val="0"/>
        <w:autoSpaceDN w:val="0"/>
        <w:ind w:left="0" w:firstLine="567"/>
        <w:jc w:val="both"/>
        <w:rPr>
          <w:sz w:val="28"/>
          <w:szCs w:val="28"/>
        </w:rPr>
      </w:pPr>
      <w:r w:rsidRPr="00DC54C4">
        <w:rPr>
          <w:sz w:val="28"/>
          <w:szCs w:val="28"/>
        </w:rPr>
        <w:t>Протокол вскрытия заявок потенциальных поставщиков на участие в электронных закупках способом тендера оформляется автоматически в Системе.</w:t>
      </w:r>
    </w:p>
    <w:p w:rsidR="00A17B81" w:rsidRDefault="00A17B81" w:rsidP="00A17B81">
      <w:pPr>
        <w:autoSpaceDE w:val="0"/>
        <w:autoSpaceDN w:val="0"/>
        <w:ind w:left="567"/>
        <w:jc w:val="both"/>
        <w:rPr>
          <w:sz w:val="28"/>
          <w:szCs w:val="28"/>
        </w:rPr>
      </w:pPr>
    </w:p>
    <w:p w:rsidR="00396E59" w:rsidRPr="00DC54C4" w:rsidRDefault="00396E59" w:rsidP="00E55DF4">
      <w:pPr>
        <w:pStyle w:val="afa"/>
        <w:numPr>
          <w:ilvl w:val="0"/>
          <w:numId w:val="14"/>
        </w:numPr>
        <w:autoSpaceDE w:val="0"/>
        <w:autoSpaceDN w:val="0"/>
        <w:jc w:val="center"/>
      </w:pPr>
      <w:r w:rsidRPr="00DC54C4">
        <w:rPr>
          <w:b/>
          <w:bCs/>
        </w:rPr>
        <w:t xml:space="preserve">Порядок рассмотрения заявок </w:t>
      </w:r>
      <w:r w:rsidRPr="00DC54C4">
        <w:rPr>
          <w:b/>
        </w:rPr>
        <w:t>на участие</w:t>
      </w:r>
    </w:p>
    <w:p w:rsidR="00396E59" w:rsidRPr="00DC54C4" w:rsidRDefault="00396E59" w:rsidP="00396E59">
      <w:pPr>
        <w:pStyle w:val="afa"/>
        <w:autoSpaceDE w:val="0"/>
        <w:autoSpaceDN w:val="0"/>
        <w:ind w:left="720"/>
        <w:jc w:val="center"/>
      </w:pPr>
      <w:r w:rsidRPr="00DC54C4">
        <w:rPr>
          <w:b/>
        </w:rPr>
        <w:t>в электронных закупках способом тендера</w:t>
      </w:r>
      <w:r w:rsidR="00496B2C">
        <w:rPr>
          <w:b/>
        </w:rPr>
        <w:t xml:space="preserve"> на понижение</w:t>
      </w:r>
      <w:r w:rsidRPr="00DC54C4">
        <w:rPr>
          <w:b/>
        </w:rPr>
        <w:t>.</w:t>
      </w:r>
    </w:p>
    <w:p w:rsidR="00396E59" w:rsidRPr="00DC54C4" w:rsidRDefault="00396E59" w:rsidP="00396E59">
      <w:pPr>
        <w:autoSpaceDE w:val="0"/>
        <w:autoSpaceDN w:val="0"/>
        <w:ind w:left="1531"/>
        <w:rPr>
          <w:sz w:val="28"/>
          <w:szCs w:val="28"/>
        </w:rPr>
      </w:pPr>
    </w:p>
    <w:p w:rsidR="0088365B" w:rsidRPr="00DC54C4" w:rsidRDefault="0088365B" w:rsidP="00E55DF4">
      <w:pPr>
        <w:pStyle w:val="afa"/>
        <w:numPr>
          <w:ilvl w:val="0"/>
          <w:numId w:val="17"/>
        </w:numPr>
        <w:autoSpaceDE w:val="0"/>
        <w:autoSpaceDN w:val="0"/>
        <w:ind w:left="0" w:firstLine="567"/>
        <w:rPr>
          <w:bCs/>
        </w:rPr>
      </w:pPr>
      <w:r w:rsidRPr="00DC54C4">
        <w:t>Заявки на участие в электронных закупках способом тендера</w:t>
      </w:r>
      <w:r w:rsidR="00496B2C">
        <w:t xml:space="preserve"> на понижение</w:t>
      </w:r>
      <w:r w:rsidRPr="00DC54C4">
        <w:t xml:space="preserve"> рассматриваются тендерной комиссией на предмет соответствия заявок в соответствии с требованием пункта 16 настоящей Тендерной документации с учетом требований пункта 59 Инструкции.</w:t>
      </w:r>
    </w:p>
    <w:p w:rsidR="0088365B" w:rsidRPr="00DC54C4" w:rsidRDefault="0088365B" w:rsidP="00E55DF4">
      <w:pPr>
        <w:pStyle w:val="afa"/>
        <w:numPr>
          <w:ilvl w:val="0"/>
          <w:numId w:val="17"/>
        </w:numPr>
        <w:autoSpaceDE w:val="0"/>
        <w:autoSpaceDN w:val="0"/>
        <w:ind w:left="0" w:firstLine="567"/>
        <w:rPr>
          <w:bCs/>
        </w:rPr>
      </w:pPr>
      <w:r w:rsidRPr="00DC54C4">
        <w:t xml:space="preserve">Не отклоненные по основаниям, указанным в пункте </w:t>
      </w:r>
      <w:r w:rsidR="003D3F2E">
        <w:rPr>
          <w:lang w:val="kk-KZ"/>
        </w:rPr>
        <w:t>39</w:t>
      </w:r>
      <w:r w:rsidRPr="00DC54C4">
        <w:t xml:space="preserve"> настоящей Тендерной документации, заявки сопоставляются и оцениваются тендерной комиссией в целях выбора победителя </w:t>
      </w:r>
      <w:r w:rsidRPr="00DC54C4">
        <w:rPr>
          <w:bCs/>
        </w:rPr>
        <w:t>электронных закупок способом</w:t>
      </w:r>
      <w:r w:rsidRPr="00DC54C4">
        <w:t xml:space="preserve"> тендера. </w:t>
      </w:r>
    </w:p>
    <w:p w:rsidR="00396E59" w:rsidRPr="00DC54C4" w:rsidRDefault="00396E59" w:rsidP="00E55DF4">
      <w:pPr>
        <w:numPr>
          <w:ilvl w:val="0"/>
          <w:numId w:val="17"/>
        </w:numPr>
        <w:autoSpaceDE w:val="0"/>
        <w:autoSpaceDN w:val="0"/>
        <w:ind w:left="0" w:firstLine="567"/>
        <w:jc w:val="both"/>
        <w:rPr>
          <w:sz w:val="28"/>
          <w:szCs w:val="28"/>
        </w:rPr>
      </w:pPr>
      <w:r w:rsidRPr="00DC54C4">
        <w:rPr>
          <w:sz w:val="28"/>
          <w:szCs w:val="28"/>
        </w:rPr>
        <w:t xml:space="preserve">Заявки, рассматриваются тендерной комиссией в срок не более 10 (десяти) рабочих дней </w:t>
      </w:r>
      <w:r w:rsidRPr="00DC54C4">
        <w:rPr>
          <w:bCs/>
          <w:sz w:val="28"/>
          <w:szCs w:val="28"/>
        </w:rPr>
        <w:t xml:space="preserve">со дня вскрытия заявок на участие в </w:t>
      </w:r>
      <w:r w:rsidRPr="00DC54C4">
        <w:rPr>
          <w:sz w:val="28"/>
          <w:szCs w:val="28"/>
        </w:rPr>
        <w:t xml:space="preserve">электронных закупках способом </w:t>
      </w:r>
      <w:r w:rsidRPr="00DC54C4">
        <w:rPr>
          <w:bCs/>
          <w:sz w:val="28"/>
          <w:szCs w:val="28"/>
        </w:rPr>
        <w:t>тендера</w:t>
      </w:r>
      <w:r w:rsidR="00496B2C">
        <w:rPr>
          <w:bCs/>
          <w:sz w:val="28"/>
          <w:szCs w:val="28"/>
        </w:rPr>
        <w:t xml:space="preserve"> на понижение</w:t>
      </w:r>
      <w:r w:rsidRPr="00DC54C4">
        <w:rPr>
          <w:sz w:val="28"/>
          <w:szCs w:val="28"/>
        </w:rPr>
        <w:t>.</w:t>
      </w:r>
    </w:p>
    <w:p w:rsidR="00396E59" w:rsidRPr="00DC54C4" w:rsidRDefault="00396E59" w:rsidP="00396E59">
      <w:pPr>
        <w:autoSpaceDE w:val="0"/>
        <w:autoSpaceDN w:val="0"/>
        <w:ind w:firstLine="851"/>
        <w:jc w:val="both"/>
        <w:rPr>
          <w:sz w:val="28"/>
          <w:szCs w:val="28"/>
        </w:rPr>
      </w:pPr>
      <w:r w:rsidRPr="00DC54C4">
        <w:rPr>
          <w:sz w:val="28"/>
          <w:szCs w:val="28"/>
        </w:rPr>
        <w:t xml:space="preserve">При проведении закупок </w:t>
      </w:r>
      <w:r w:rsidR="00973A33">
        <w:rPr>
          <w:sz w:val="28"/>
          <w:szCs w:val="28"/>
        </w:rPr>
        <w:t>товаров</w:t>
      </w:r>
      <w:r w:rsidRPr="00DC54C4">
        <w:rPr>
          <w:sz w:val="28"/>
          <w:szCs w:val="28"/>
        </w:rPr>
        <w:t>,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заявок на участие в электронных закупках способом тендера.</w:t>
      </w:r>
    </w:p>
    <w:p w:rsidR="00396E59" w:rsidRPr="00DC54C4" w:rsidRDefault="00396E59" w:rsidP="00E55DF4">
      <w:pPr>
        <w:numPr>
          <w:ilvl w:val="0"/>
          <w:numId w:val="17"/>
        </w:numPr>
        <w:autoSpaceDE w:val="0"/>
        <w:autoSpaceDN w:val="0"/>
        <w:ind w:left="0" w:firstLine="567"/>
        <w:jc w:val="both"/>
        <w:rPr>
          <w:bCs/>
          <w:sz w:val="28"/>
          <w:szCs w:val="28"/>
        </w:rPr>
      </w:pPr>
      <w:r w:rsidRPr="00DC54C4">
        <w:rPr>
          <w:bCs/>
          <w:sz w:val="28"/>
          <w:szCs w:val="28"/>
        </w:rPr>
        <w:t>При рассмотрении заявок тендерная комиссия вправе:</w:t>
      </w:r>
    </w:p>
    <w:p w:rsidR="00396E59" w:rsidRPr="00DC54C4" w:rsidRDefault="00396E59" w:rsidP="00E55DF4">
      <w:pPr>
        <w:widowControl w:val="0"/>
        <w:numPr>
          <w:ilvl w:val="0"/>
          <w:numId w:val="5"/>
        </w:numPr>
        <w:tabs>
          <w:tab w:val="clear" w:pos="1134"/>
          <w:tab w:val="num" w:pos="851"/>
        </w:tabs>
        <w:autoSpaceDE w:val="0"/>
        <w:autoSpaceDN w:val="0"/>
        <w:adjustRightInd w:val="0"/>
        <w:jc w:val="both"/>
        <w:rPr>
          <w:bCs/>
          <w:sz w:val="28"/>
          <w:szCs w:val="28"/>
        </w:rPr>
      </w:pPr>
      <w:r w:rsidRPr="00DC54C4">
        <w:rPr>
          <w:bCs/>
          <w:sz w:val="28"/>
          <w:szCs w:val="28"/>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5</w:t>
      </w:r>
      <w:r w:rsidR="0088365B" w:rsidRPr="00DC54C4">
        <w:rPr>
          <w:bCs/>
          <w:sz w:val="28"/>
          <w:szCs w:val="28"/>
        </w:rPr>
        <w:t xml:space="preserve">2 </w:t>
      </w:r>
      <w:r w:rsidRPr="00DC54C4">
        <w:rPr>
          <w:bCs/>
          <w:sz w:val="28"/>
          <w:szCs w:val="28"/>
        </w:rPr>
        <w:t>Тендерной документации);</w:t>
      </w:r>
    </w:p>
    <w:p w:rsidR="00396E59" w:rsidRPr="00DC54C4" w:rsidRDefault="00396E59" w:rsidP="00E55DF4">
      <w:pPr>
        <w:widowControl w:val="0"/>
        <w:numPr>
          <w:ilvl w:val="0"/>
          <w:numId w:val="5"/>
        </w:numPr>
        <w:tabs>
          <w:tab w:val="clear" w:pos="1134"/>
          <w:tab w:val="num" w:pos="851"/>
        </w:tabs>
        <w:autoSpaceDE w:val="0"/>
        <w:autoSpaceDN w:val="0"/>
        <w:adjustRightInd w:val="0"/>
        <w:jc w:val="both"/>
        <w:rPr>
          <w:bCs/>
          <w:sz w:val="28"/>
          <w:szCs w:val="28"/>
        </w:rPr>
      </w:pPr>
      <w:r w:rsidRPr="00DC54C4">
        <w:rPr>
          <w:bCs/>
          <w:sz w:val="28"/>
          <w:szCs w:val="28"/>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396E59" w:rsidRDefault="00396E59" w:rsidP="00396E59">
      <w:pPr>
        <w:tabs>
          <w:tab w:val="left" w:pos="993"/>
        </w:tabs>
        <w:autoSpaceDE w:val="0"/>
        <w:autoSpaceDN w:val="0"/>
        <w:jc w:val="both"/>
        <w:rPr>
          <w:sz w:val="28"/>
          <w:szCs w:val="28"/>
          <w:lang w:val="kk-KZ"/>
        </w:rPr>
      </w:pPr>
      <w:r w:rsidRPr="00DC54C4">
        <w:rPr>
          <w:sz w:val="28"/>
          <w:szCs w:val="28"/>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в соответствие с требованиями </w:t>
      </w:r>
      <w:r w:rsidR="00CE0A01" w:rsidRPr="00DC54C4">
        <w:rPr>
          <w:sz w:val="28"/>
          <w:szCs w:val="28"/>
        </w:rPr>
        <w:t xml:space="preserve">пункта 16 </w:t>
      </w:r>
      <w:r w:rsidRPr="00DC54C4">
        <w:rPr>
          <w:sz w:val="28"/>
          <w:szCs w:val="28"/>
        </w:rPr>
        <w:t xml:space="preserve">Тендерной документации, заключающиеся в дополнении заявки недостающими электронными копиями документов, замене электронных копии документов, </w:t>
      </w:r>
      <w:r w:rsidRPr="00DC54C4">
        <w:rPr>
          <w:sz w:val="28"/>
          <w:szCs w:val="28"/>
        </w:rPr>
        <w:lastRenderedPageBreak/>
        <w:t xml:space="preserve">приведении в соответствие ненадлежащим образом оформленных электронных копии документов.  </w:t>
      </w:r>
    </w:p>
    <w:p w:rsidR="00396E59" w:rsidRPr="00DC54C4" w:rsidRDefault="00396E59" w:rsidP="00E55DF4">
      <w:pPr>
        <w:numPr>
          <w:ilvl w:val="0"/>
          <w:numId w:val="17"/>
        </w:numPr>
        <w:autoSpaceDE w:val="0"/>
        <w:autoSpaceDN w:val="0"/>
        <w:ind w:left="0" w:firstLine="567"/>
        <w:jc w:val="both"/>
        <w:rPr>
          <w:sz w:val="28"/>
          <w:szCs w:val="28"/>
        </w:rPr>
      </w:pPr>
      <w:r w:rsidRPr="00DC54C4">
        <w:rPr>
          <w:sz w:val="28"/>
          <w:szCs w:val="28"/>
        </w:rPr>
        <w:t>Тендерная комиссия отклоняет заявку в случае:</w:t>
      </w:r>
    </w:p>
    <w:p w:rsidR="00396E59" w:rsidRPr="00DC54C4" w:rsidRDefault="00396E59" w:rsidP="00E55DF4">
      <w:pPr>
        <w:numPr>
          <w:ilvl w:val="0"/>
          <w:numId w:val="16"/>
        </w:numPr>
        <w:tabs>
          <w:tab w:val="clear" w:pos="1306"/>
          <w:tab w:val="num" w:pos="0"/>
          <w:tab w:val="left" w:pos="900"/>
        </w:tabs>
        <w:autoSpaceDE w:val="0"/>
        <w:autoSpaceDN w:val="0"/>
        <w:ind w:left="0" w:firstLine="540"/>
        <w:jc w:val="both"/>
        <w:rPr>
          <w:bCs/>
          <w:sz w:val="28"/>
          <w:szCs w:val="28"/>
        </w:rPr>
      </w:pPr>
      <w:r w:rsidRPr="00DC54C4">
        <w:rPr>
          <w:bCs/>
          <w:sz w:val="28"/>
          <w:szCs w:val="28"/>
        </w:rPr>
        <w:t xml:space="preserve">признания заявки на участие в </w:t>
      </w:r>
      <w:r w:rsidRPr="00DC54C4">
        <w:rPr>
          <w:sz w:val="28"/>
          <w:szCs w:val="28"/>
        </w:rPr>
        <w:t xml:space="preserve">электронных закупках способом </w:t>
      </w:r>
      <w:r w:rsidRPr="00DC54C4">
        <w:rPr>
          <w:bCs/>
          <w:sz w:val="28"/>
          <w:szCs w:val="28"/>
        </w:rPr>
        <w:t xml:space="preserve">тендера несоответствующей требованиям </w:t>
      </w:r>
      <w:r w:rsidR="00CE0A01" w:rsidRPr="00DC54C4">
        <w:rPr>
          <w:bCs/>
          <w:sz w:val="28"/>
          <w:szCs w:val="28"/>
        </w:rPr>
        <w:t xml:space="preserve">пункта 16 </w:t>
      </w:r>
      <w:r w:rsidRPr="00DC54C4">
        <w:rPr>
          <w:bCs/>
          <w:sz w:val="28"/>
          <w:szCs w:val="28"/>
        </w:rPr>
        <w:t>Тендерной документации</w:t>
      </w:r>
      <w:r w:rsidRPr="00DC54C4">
        <w:rPr>
          <w:rFonts w:ascii="Arial" w:hAnsi="Arial" w:cs="Arial"/>
          <w:bCs/>
          <w:sz w:val="28"/>
          <w:szCs w:val="28"/>
        </w:rPr>
        <w:t xml:space="preserve"> </w:t>
      </w:r>
      <w:r w:rsidRPr="00DC54C4">
        <w:rPr>
          <w:bCs/>
          <w:sz w:val="28"/>
          <w:szCs w:val="28"/>
        </w:rPr>
        <w:t xml:space="preserve">за исключением случаев, несоответствия технической спецификации, когда потенциальный поставщик предлагает лучшие условия </w:t>
      </w:r>
      <w:r w:rsidR="00973A33">
        <w:rPr>
          <w:bCs/>
          <w:sz w:val="28"/>
          <w:szCs w:val="28"/>
        </w:rPr>
        <w:t>поставки товаров</w:t>
      </w:r>
      <w:r w:rsidRPr="00DC54C4">
        <w:rPr>
          <w:bCs/>
          <w:sz w:val="28"/>
          <w:szCs w:val="28"/>
        </w:rPr>
        <w:t xml:space="preserve">, а также лучшие характеристики закупаемых </w:t>
      </w:r>
      <w:r w:rsidR="00973A33">
        <w:rPr>
          <w:bCs/>
          <w:sz w:val="28"/>
          <w:szCs w:val="28"/>
        </w:rPr>
        <w:t>товаров</w:t>
      </w:r>
      <w:r w:rsidRPr="00DC54C4">
        <w:rPr>
          <w:rFonts w:ascii="Arial" w:hAnsi="Arial" w:cs="Arial"/>
          <w:bCs/>
          <w:sz w:val="28"/>
          <w:szCs w:val="28"/>
        </w:rPr>
        <w:t>;</w:t>
      </w:r>
    </w:p>
    <w:p w:rsidR="00396E59" w:rsidRPr="00DC54C4" w:rsidRDefault="00396E59" w:rsidP="00E55DF4">
      <w:pPr>
        <w:numPr>
          <w:ilvl w:val="0"/>
          <w:numId w:val="16"/>
        </w:numPr>
        <w:tabs>
          <w:tab w:val="clear" w:pos="1306"/>
          <w:tab w:val="num" w:pos="0"/>
          <w:tab w:val="left" w:pos="900"/>
        </w:tabs>
        <w:autoSpaceDE w:val="0"/>
        <w:autoSpaceDN w:val="0"/>
        <w:ind w:left="0" w:firstLine="540"/>
        <w:jc w:val="both"/>
        <w:rPr>
          <w:bCs/>
          <w:sz w:val="28"/>
          <w:szCs w:val="28"/>
        </w:rPr>
      </w:pPr>
      <w:r w:rsidRPr="00DC54C4">
        <w:rPr>
          <w:bCs/>
          <w:sz w:val="28"/>
          <w:szCs w:val="28"/>
        </w:rPr>
        <w:t xml:space="preserve">если потенциальный поставщик является аффилированным лицом другого потенциального поставщика, подавшего заявку на участие в </w:t>
      </w:r>
      <w:r w:rsidR="00CE0A01" w:rsidRPr="00DC54C4">
        <w:rPr>
          <w:bCs/>
          <w:sz w:val="28"/>
          <w:szCs w:val="28"/>
        </w:rPr>
        <w:t>данной электронной</w:t>
      </w:r>
      <w:r w:rsidRPr="00DC54C4">
        <w:rPr>
          <w:bCs/>
          <w:sz w:val="28"/>
          <w:szCs w:val="28"/>
        </w:rPr>
        <w:t xml:space="preserve"> закупк</w:t>
      </w:r>
      <w:r w:rsidR="00CE0A01" w:rsidRPr="00DC54C4">
        <w:rPr>
          <w:bCs/>
          <w:sz w:val="28"/>
          <w:szCs w:val="28"/>
        </w:rPr>
        <w:t>е</w:t>
      </w:r>
      <w:r w:rsidRPr="00DC54C4">
        <w:rPr>
          <w:bCs/>
          <w:sz w:val="28"/>
          <w:szCs w:val="28"/>
        </w:rPr>
        <w:t xml:space="preserve"> способом</w:t>
      </w:r>
      <w:r w:rsidRPr="00DC54C4">
        <w:rPr>
          <w:color w:val="000000"/>
          <w:sz w:val="28"/>
          <w:szCs w:val="28"/>
        </w:rPr>
        <w:t xml:space="preserve"> </w:t>
      </w:r>
      <w:r w:rsidRPr="00DC54C4">
        <w:rPr>
          <w:sz w:val="28"/>
          <w:szCs w:val="28"/>
        </w:rPr>
        <w:t>тендера</w:t>
      </w:r>
      <w:r w:rsidRPr="00DC54C4">
        <w:rPr>
          <w:bCs/>
          <w:sz w:val="28"/>
          <w:szCs w:val="28"/>
        </w:rPr>
        <w:t>;</w:t>
      </w:r>
    </w:p>
    <w:p w:rsidR="00396E59" w:rsidRPr="00DC54C4" w:rsidRDefault="00396E59" w:rsidP="00E55DF4">
      <w:pPr>
        <w:numPr>
          <w:ilvl w:val="0"/>
          <w:numId w:val="16"/>
        </w:numPr>
        <w:tabs>
          <w:tab w:val="clear" w:pos="1306"/>
          <w:tab w:val="num" w:pos="0"/>
          <w:tab w:val="left" w:pos="900"/>
        </w:tabs>
        <w:autoSpaceDE w:val="0"/>
        <w:autoSpaceDN w:val="0"/>
        <w:ind w:left="0" w:firstLine="540"/>
        <w:jc w:val="both"/>
        <w:rPr>
          <w:bCs/>
          <w:sz w:val="28"/>
          <w:szCs w:val="28"/>
        </w:rPr>
      </w:pPr>
      <w:r w:rsidRPr="00DC54C4">
        <w:rPr>
          <w:bCs/>
          <w:sz w:val="28"/>
          <w:szCs w:val="28"/>
        </w:rPr>
        <w:t>ценовое предложение потенциального поставщика превышает сумму, выделенную для закупки;</w:t>
      </w:r>
    </w:p>
    <w:p w:rsidR="0087527A" w:rsidRPr="00DC54C4" w:rsidRDefault="0087527A" w:rsidP="00E55DF4">
      <w:pPr>
        <w:widowControl w:val="0"/>
        <w:numPr>
          <w:ilvl w:val="0"/>
          <w:numId w:val="16"/>
        </w:numPr>
        <w:tabs>
          <w:tab w:val="clear" w:pos="1306"/>
          <w:tab w:val="left" w:pos="851"/>
        </w:tabs>
        <w:autoSpaceDE w:val="0"/>
        <w:autoSpaceDN w:val="0"/>
        <w:adjustRightInd w:val="0"/>
        <w:ind w:left="0" w:firstLine="567"/>
        <w:jc w:val="both"/>
        <w:rPr>
          <w:bCs/>
          <w:sz w:val="28"/>
          <w:szCs w:val="28"/>
        </w:rPr>
      </w:pPr>
      <w:r w:rsidRPr="00DC54C4">
        <w:rPr>
          <w:bCs/>
          <w:sz w:val="28"/>
          <w:szCs w:val="28"/>
        </w:rPr>
        <w:t>ценовое предложение потенциального поставщика признано тендерной комиссией демпинговым;</w:t>
      </w:r>
    </w:p>
    <w:p w:rsidR="00396E59" w:rsidRPr="00DC54C4" w:rsidRDefault="00396E59" w:rsidP="00E55DF4">
      <w:pPr>
        <w:numPr>
          <w:ilvl w:val="0"/>
          <w:numId w:val="16"/>
        </w:numPr>
        <w:tabs>
          <w:tab w:val="clear" w:pos="1306"/>
          <w:tab w:val="num" w:pos="0"/>
          <w:tab w:val="left" w:pos="900"/>
        </w:tabs>
        <w:autoSpaceDE w:val="0"/>
        <w:autoSpaceDN w:val="0"/>
        <w:ind w:left="0" w:firstLine="540"/>
        <w:jc w:val="both"/>
        <w:rPr>
          <w:bCs/>
          <w:sz w:val="28"/>
          <w:szCs w:val="28"/>
        </w:rPr>
      </w:pPr>
      <w:r w:rsidRPr="00DC54C4">
        <w:rPr>
          <w:bCs/>
          <w:sz w:val="28"/>
          <w:szCs w:val="28"/>
        </w:rPr>
        <w:t>потенциальный поставщик либо его субподрядчик (соисполнитель</w:t>
      </w:r>
      <w:proofErr w:type="gramStart"/>
      <w:r w:rsidRPr="00DC54C4">
        <w:rPr>
          <w:bCs/>
          <w:sz w:val="28"/>
          <w:szCs w:val="28"/>
        </w:rPr>
        <w:t>)</w:t>
      </w:r>
      <w:proofErr w:type="gramEnd"/>
      <w:r w:rsidRPr="00DC54C4">
        <w:rPr>
          <w:bCs/>
          <w:sz w:val="28"/>
          <w:szCs w:val="28"/>
        </w:rPr>
        <w:t xml:space="preserve"> либо юридическое лицо, входящее в консорциум состоит в Перечне ненадежных потенциальных поставщиков (</w:t>
      </w:r>
      <w:r w:rsidR="00496B2C" w:rsidRPr="00DC54C4">
        <w:rPr>
          <w:bCs/>
          <w:sz w:val="28"/>
          <w:szCs w:val="28"/>
        </w:rPr>
        <w:t>поставщиков) Холдинга</w:t>
      </w:r>
      <w:r w:rsidRPr="00DC54C4">
        <w:rPr>
          <w:bCs/>
          <w:sz w:val="28"/>
          <w:szCs w:val="28"/>
        </w:rPr>
        <w:t xml:space="preserve"> и (или) в Реестре недобросовестных участников государственных закупок.</w:t>
      </w:r>
    </w:p>
    <w:p w:rsidR="00396E59" w:rsidRPr="00DC54C4" w:rsidRDefault="003D3F2E" w:rsidP="00E55DF4">
      <w:pPr>
        <w:numPr>
          <w:ilvl w:val="0"/>
          <w:numId w:val="17"/>
        </w:numPr>
        <w:autoSpaceDE w:val="0"/>
        <w:autoSpaceDN w:val="0"/>
        <w:ind w:left="0" w:firstLine="567"/>
        <w:jc w:val="both"/>
        <w:rPr>
          <w:bCs/>
          <w:sz w:val="28"/>
          <w:szCs w:val="28"/>
        </w:rPr>
      </w:pPr>
      <w:r w:rsidRPr="00DC54C4">
        <w:rPr>
          <w:bCs/>
          <w:sz w:val="28"/>
          <w:szCs w:val="28"/>
        </w:rPr>
        <w:t xml:space="preserve"> </w:t>
      </w:r>
      <w:r w:rsidR="00396E59" w:rsidRPr="00DC54C4">
        <w:rPr>
          <w:bCs/>
          <w:sz w:val="28"/>
          <w:szCs w:val="28"/>
        </w:rPr>
        <w:t>Не отклоненные заявки оцениваются и сопоставляются тендерной комиссией с учетом принятого от потенциального поставщика ценового предложения согласно критериям, содержащимся в тендерной документации. При этом оценке подлежит общая/итоговая цена ценового предложения потенциального поставщика.</w:t>
      </w:r>
      <w:r w:rsidR="00396E59" w:rsidRPr="00DC54C4">
        <w:rPr>
          <w:rFonts w:ascii="Verdana" w:hAnsi="Verdana"/>
          <w:sz w:val="28"/>
          <w:szCs w:val="28"/>
        </w:rPr>
        <w:t xml:space="preserve"> </w:t>
      </w:r>
    </w:p>
    <w:p w:rsidR="00396E59" w:rsidRPr="003D3F2E" w:rsidRDefault="00396E59" w:rsidP="00E55DF4">
      <w:pPr>
        <w:numPr>
          <w:ilvl w:val="0"/>
          <w:numId w:val="17"/>
        </w:numPr>
        <w:autoSpaceDE w:val="0"/>
        <w:autoSpaceDN w:val="0"/>
        <w:ind w:left="0" w:firstLine="567"/>
        <w:jc w:val="both"/>
        <w:rPr>
          <w:bCs/>
          <w:sz w:val="28"/>
          <w:szCs w:val="28"/>
        </w:rPr>
      </w:pPr>
      <w:r w:rsidRPr="00DC54C4">
        <w:rPr>
          <w:bCs/>
          <w:sz w:val="28"/>
          <w:szCs w:val="28"/>
        </w:rPr>
        <w:t>Победитель электронных закупок способом</w:t>
      </w:r>
      <w:r w:rsidRPr="00DC54C4">
        <w:rPr>
          <w:color w:val="000000"/>
          <w:sz w:val="28"/>
          <w:szCs w:val="28"/>
        </w:rPr>
        <w:t xml:space="preserve"> </w:t>
      </w:r>
      <w:r w:rsidR="00496B2C">
        <w:rPr>
          <w:color w:val="000000"/>
          <w:sz w:val="28"/>
          <w:szCs w:val="28"/>
        </w:rPr>
        <w:t xml:space="preserve">открытого </w:t>
      </w:r>
      <w:r w:rsidRPr="00DC54C4">
        <w:rPr>
          <w:sz w:val="28"/>
          <w:szCs w:val="28"/>
        </w:rPr>
        <w:t>тендера</w:t>
      </w:r>
      <w:r w:rsidR="00496B2C">
        <w:rPr>
          <w:sz w:val="28"/>
          <w:szCs w:val="28"/>
        </w:rPr>
        <w:t xml:space="preserve"> на понижение</w:t>
      </w:r>
      <w:r w:rsidRPr="00DC54C4">
        <w:rPr>
          <w:sz w:val="28"/>
          <w:szCs w:val="28"/>
        </w:rPr>
        <w:t xml:space="preserve"> о</w:t>
      </w:r>
      <w:r w:rsidRPr="00DC54C4">
        <w:rPr>
          <w:bCs/>
          <w:sz w:val="28"/>
          <w:szCs w:val="28"/>
        </w:rPr>
        <w:t>пределяется на основе наименьшей условной цены, рассчитываемой с учётом применения следующих обязательных критериев: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6906"/>
        <w:gridCol w:w="2600"/>
      </w:tblGrid>
      <w:tr w:rsidR="003D3F2E" w:rsidRPr="00E327C1" w:rsidTr="00326449">
        <w:tc>
          <w:tcPr>
            <w:tcW w:w="417" w:type="dxa"/>
            <w:vAlign w:val="center"/>
          </w:tcPr>
          <w:p w:rsidR="003D3F2E" w:rsidRPr="00E327C1" w:rsidRDefault="003D3F2E" w:rsidP="003F5B92">
            <w:pPr>
              <w:autoSpaceDE w:val="0"/>
              <w:autoSpaceDN w:val="0"/>
              <w:jc w:val="center"/>
              <w:rPr>
                <w:b/>
                <w:bCs/>
                <w:sz w:val="20"/>
              </w:rPr>
            </w:pPr>
            <w:r w:rsidRPr="00E327C1">
              <w:rPr>
                <w:b/>
                <w:bCs/>
                <w:sz w:val="20"/>
              </w:rPr>
              <w:t>№</w:t>
            </w:r>
          </w:p>
        </w:tc>
        <w:tc>
          <w:tcPr>
            <w:tcW w:w="6906" w:type="dxa"/>
            <w:vAlign w:val="center"/>
          </w:tcPr>
          <w:p w:rsidR="003D3F2E" w:rsidRPr="00E327C1" w:rsidRDefault="003D3F2E" w:rsidP="003F5B92">
            <w:pPr>
              <w:autoSpaceDE w:val="0"/>
              <w:autoSpaceDN w:val="0"/>
              <w:jc w:val="center"/>
              <w:rPr>
                <w:b/>
                <w:bCs/>
                <w:sz w:val="20"/>
              </w:rPr>
            </w:pPr>
            <w:r w:rsidRPr="00E327C1">
              <w:rPr>
                <w:b/>
                <w:bCs/>
                <w:sz w:val="20"/>
              </w:rPr>
              <w:t>Критерий</w:t>
            </w:r>
          </w:p>
        </w:tc>
        <w:tc>
          <w:tcPr>
            <w:tcW w:w="2600" w:type="dxa"/>
            <w:vAlign w:val="center"/>
          </w:tcPr>
          <w:p w:rsidR="003D3F2E" w:rsidRPr="00E327C1" w:rsidRDefault="003D3F2E" w:rsidP="003F5B92">
            <w:pPr>
              <w:autoSpaceDE w:val="0"/>
              <w:autoSpaceDN w:val="0"/>
              <w:jc w:val="center"/>
              <w:rPr>
                <w:b/>
                <w:bCs/>
                <w:sz w:val="20"/>
              </w:rPr>
            </w:pPr>
            <w:r w:rsidRPr="00E327C1">
              <w:rPr>
                <w:b/>
                <w:bCs/>
                <w:sz w:val="20"/>
              </w:rPr>
              <w:t>Условное понижение/увеличение цены</w:t>
            </w:r>
          </w:p>
        </w:tc>
      </w:tr>
      <w:tr w:rsidR="003D3F2E" w:rsidRPr="00E327C1" w:rsidTr="00326449">
        <w:tc>
          <w:tcPr>
            <w:tcW w:w="417" w:type="dxa"/>
            <w:vAlign w:val="center"/>
          </w:tcPr>
          <w:p w:rsidR="003D3F2E" w:rsidRPr="003D3F2E" w:rsidRDefault="003D3F2E" w:rsidP="003F5B92">
            <w:pPr>
              <w:autoSpaceDE w:val="0"/>
              <w:autoSpaceDN w:val="0"/>
              <w:jc w:val="center"/>
              <w:rPr>
                <w:bCs/>
                <w:lang w:val="kk-KZ"/>
              </w:rPr>
            </w:pPr>
            <w:r>
              <w:rPr>
                <w:bCs/>
                <w:lang w:val="kk-KZ"/>
              </w:rPr>
              <w:t>1</w:t>
            </w:r>
          </w:p>
        </w:tc>
        <w:tc>
          <w:tcPr>
            <w:tcW w:w="6906" w:type="dxa"/>
            <w:vAlign w:val="center"/>
          </w:tcPr>
          <w:p w:rsidR="003D3F2E" w:rsidRPr="00F92B37" w:rsidRDefault="003D3F2E" w:rsidP="003F5B92">
            <w:pPr>
              <w:autoSpaceDE w:val="0"/>
              <w:autoSpaceDN w:val="0"/>
              <w:jc w:val="both"/>
              <w:rPr>
                <w:bCs/>
                <w:i/>
              </w:rPr>
            </w:pPr>
            <w:r w:rsidRPr="00E327C1">
              <w:rPr>
                <w:bCs/>
              </w:rPr>
              <w:t>Потенциальный поставщик является добросовестным поставщиком в соответствии с Перечнем добросовестных поставщиков Холдинга</w:t>
            </w:r>
          </w:p>
        </w:tc>
        <w:tc>
          <w:tcPr>
            <w:tcW w:w="2600" w:type="dxa"/>
            <w:vAlign w:val="center"/>
          </w:tcPr>
          <w:p w:rsidR="003D3F2E" w:rsidRPr="00E327C1" w:rsidRDefault="003D3F2E" w:rsidP="003F5B92">
            <w:pPr>
              <w:autoSpaceDE w:val="0"/>
              <w:autoSpaceDN w:val="0"/>
              <w:jc w:val="center"/>
              <w:rPr>
                <w:bCs/>
              </w:rPr>
            </w:pPr>
            <w:r w:rsidRPr="00E327C1">
              <w:rPr>
                <w:bCs/>
              </w:rPr>
              <w:t>- 1%</w:t>
            </w:r>
          </w:p>
        </w:tc>
      </w:tr>
      <w:tr w:rsidR="003D3F2E" w:rsidRPr="00E327C1" w:rsidTr="00326449">
        <w:tc>
          <w:tcPr>
            <w:tcW w:w="417" w:type="dxa"/>
            <w:vAlign w:val="center"/>
          </w:tcPr>
          <w:p w:rsidR="003D3F2E" w:rsidRPr="003D3F2E" w:rsidRDefault="003D3F2E" w:rsidP="003F5B92">
            <w:pPr>
              <w:autoSpaceDE w:val="0"/>
              <w:autoSpaceDN w:val="0"/>
              <w:jc w:val="center"/>
              <w:rPr>
                <w:bCs/>
                <w:lang w:val="kk-KZ"/>
              </w:rPr>
            </w:pPr>
            <w:r>
              <w:rPr>
                <w:bCs/>
                <w:lang w:val="kk-KZ"/>
              </w:rPr>
              <w:t>2</w:t>
            </w:r>
          </w:p>
        </w:tc>
        <w:tc>
          <w:tcPr>
            <w:tcW w:w="6906" w:type="dxa"/>
            <w:vAlign w:val="center"/>
          </w:tcPr>
          <w:p w:rsidR="003D3F2E" w:rsidRPr="00E327C1" w:rsidRDefault="003D3F2E" w:rsidP="003F5B92">
            <w:pPr>
              <w:autoSpaceDE w:val="0"/>
              <w:autoSpaceDN w:val="0"/>
              <w:jc w:val="both"/>
              <w:rPr>
                <w:bCs/>
              </w:rPr>
            </w:pPr>
            <w:r w:rsidRPr="00E327C1">
              <w:rPr>
                <w:bCs/>
              </w:rPr>
              <w:t xml:space="preserve">Потенциальный поставщик является организацией инвалидов (физическим лицом - инвалидом, осуществляющим предпринимательскую деятельность) </w:t>
            </w:r>
            <w:r>
              <w:rPr>
                <w:bCs/>
              </w:rPr>
              <w:t xml:space="preserve"> производящей закупаемый товар в соответствии с представленным оригиналом или нотариально заверенной копией сертификата происхождения товара (формы </w:t>
            </w:r>
            <w:r>
              <w:rPr>
                <w:bCs/>
                <w:lang w:val="en-US"/>
              </w:rPr>
              <w:t>CT</w:t>
            </w:r>
            <w:r w:rsidRPr="00B0728A">
              <w:rPr>
                <w:bCs/>
              </w:rPr>
              <w:t xml:space="preserve"> </w:t>
            </w:r>
            <w:r>
              <w:rPr>
                <w:bCs/>
                <w:lang w:val="en-US"/>
              </w:rPr>
              <w:t>KZ</w:t>
            </w:r>
            <w:r>
              <w:rPr>
                <w:bCs/>
              </w:rPr>
              <w:t>) либо копией, заверенной  государственными или иным уполномоченным органом, выдавшим сертификат и состоит в Реестре организаций инвалидов (физических лиц – инвалидов, осуществляющих предпринимательскую деятельность) Холдинга</w:t>
            </w:r>
          </w:p>
        </w:tc>
        <w:tc>
          <w:tcPr>
            <w:tcW w:w="2600" w:type="dxa"/>
            <w:vAlign w:val="center"/>
          </w:tcPr>
          <w:p w:rsidR="003D3F2E" w:rsidRPr="00E327C1" w:rsidRDefault="003D3F2E" w:rsidP="003F5B92">
            <w:pPr>
              <w:autoSpaceDE w:val="0"/>
              <w:autoSpaceDN w:val="0"/>
              <w:jc w:val="center"/>
              <w:rPr>
                <w:bCs/>
              </w:rPr>
            </w:pPr>
            <w:r w:rsidRPr="00E327C1">
              <w:rPr>
                <w:bCs/>
              </w:rPr>
              <w:t>- 5%</w:t>
            </w:r>
          </w:p>
        </w:tc>
      </w:tr>
      <w:tr w:rsidR="003D3F2E" w:rsidRPr="00E327C1" w:rsidTr="00326449">
        <w:tc>
          <w:tcPr>
            <w:tcW w:w="417" w:type="dxa"/>
            <w:vAlign w:val="center"/>
          </w:tcPr>
          <w:p w:rsidR="003D3F2E" w:rsidRPr="003D3F2E" w:rsidRDefault="003D3F2E" w:rsidP="003F5B92">
            <w:pPr>
              <w:autoSpaceDE w:val="0"/>
              <w:autoSpaceDN w:val="0"/>
              <w:jc w:val="center"/>
              <w:rPr>
                <w:bCs/>
                <w:lang w:val="kk-KZ"/>
              </w:rPr>
            </w:pPr>
            <w:r>
              <w:rPr>
                <w:bCs/>
                <w:lang w:val="kk-KZ"/>
              </w:rPr>
              <w:t>3</w:t>
            </w:r>
          </w:p>
        </w:tc>
        <w:tc>
          <w:tcPr>
            <w:tcW w:w="6906" w:type="dxa"/>
            <w:vAlign w:val="center"/>
          </w:tcPr>
          <w:p w:rsidR="003D3F2E" w:rsidRPr="00E327C1" w:rsidRDefault="003D3F2E" w:rsidP="00B93E6D">
            <w:pPr>
              <w:autoSpaceDE w:val="0"/>
              <w:autoSpaceDN w:val="0"/>
              <w:rPr>
                <w:bCs/>
              </w:rPr>
            </w:pPr>
            <w:r w:rsidRPr="00E327C1">
              <w:rPr>
                <w:bCs/>
              </w:rPr>
              <w:t xml:space="preserve">Наличие у потенциального поставщика опыта работы на рынке закупаемых </w:t>
            </w:r>
            <w:r>
              <w:rPr>
                <w:bCs/>
              </w:rPr>
              <w:t>однородных</w:t>
            </w:r>
            <w:r w:rsidRPr="00E327C1">
              <w:rPr>
                <w:bCs/>
              </w:rPr>
              <w:t xml:space="preserve"> </w:t>
            </w:r>
            <w:r w:rsidR="00B93E6D">
              <w:rPr>
                <w:bCs/>
              </w:rPr>
              <w:t>товаров</w:t>
            </w:r>
            <w:r w:rsidRPr="00E327C1">
              <w:rPr>
                <w:bCs/>
              </w:rPr>
              <w:t xml:space="preserve">, </w:t>
            </w:r>
            <w:r>
              <w:rPr>
                <w:bCs/>
              </w:rPr>
              <w:t>в течение последних 5</w:t>
            </w:r>
            <w:r w:rsidRPr="00E327C1">
              <w:rPr>
                <w:bCs/>
              </w:rPr>
              <w:t xml:space="preserve"> лет, подтвержденного соответствующими оригиналами или нотариально засвидетельствованными копиями </w:t>
            </w:r>
            <w:r>
              <w:rPr>
                <w:bCs/>
              </w:rPr>
              <w:t xml:space="preserve">накладных, </w:t>
            </w:r>
            <w:r>
              <w:rPr>
                <w:bCs/>
              </w:rPr>
              <w:lastRenderedPageBreak/>
              <w:t xml:space="preserve">соответствующих </w:t>
            </w:r>
            <w:r w:rsidRPr="00E327C1">
              <w:rPr>
                <w:bCs/>
              </w:rPr>
              <w:t>актов</w:t>
            </w:r>
            <w:r>
              <w:rPr>
                <w:bCs/>
              </w:rPr>
              <w:t>, подтверждающих прием</w:t>
            </w:r>
            <w:r w:rsidRPr="00E327C1">
              <w:rPr>
                <w:bCs/>
              </w:rPr>
              <w:t xml:space="preserve"> – передач</w:t>
            </w:r>
            <w:r>
              <w:rPr>
                <w:bCs/>
              </w:rPr>
              <w:t>у</w:t>
            </w:r>
            <w:r w:rsidRPr="00E327C1">
              <w:rPr>
                <w:bCs/>
              </w:rPr>
              <w:t xml:space="preserve"> </w:t>
            </w:r>
            <w:r w:rsidR="00B93E6D">
              <w:rPr>
                <w:bCs/>
              </w:rPr>
              <w:t>поставленных товаров</w:t>
            </w:r>
            <w:r>
              <w:rPr>
                <w:bCs/>
              </w:rPr>
              <w:t>.</w:t>
            </w:r>
          </w:p>
        </w:tc>
        <w:tc>
          <w:tcPr>
            <w:tcW w:w="2600" w:type="dxa"/>
            <w:vAlign w:val="center"/>
          </w:tcPr>
          <w:p w:rsidR="003D3F2E" w:rsidRPr="00E327C1" w:rsidRDefault="003D3F2E" w:rsidP="003F5B92">
            <w:pPr>
              <w:autoSpaceDE w:val="0"/>
              <w:autoSpaceDN w:val="0"/>
              <w:jc w:val="center"/>
              <w:rPr>
                <w:bCs/>
              </w:rPr>
            </w:pPr>
            <w:r w:rsidRPr="00E327C1">
              <w:rPr>
                <w:bCs/>
              </w:rPr>
              <w:lastRenderedPageBreak/>
              <w:t xml:space="preserve">- 1,5% за каждые 3 года опыта работы и  </w:t>
            </w:r>
          </w:p>
          <w:p w:rsidR="003D3F2E" w:rsidRPr="00E327C1" w:rsidRDefault="003D3F2E" w:rsidP="003F5B92">
            <w:pPr>
              <w:autoSpaceDE w:val="0"/>
              <w:autoSpaceDN w:val="0"/>
              <w:jc w:val="center"/>
              <w:rPr>
                <w:bCs/>
              </w:rPr>
            </w:pPr>
            <w:r w:rsidRPr="00E327C1">
              <w:rPr>
                <w:bCs/>
              </w:rPr>
              <w:t>-0,5%</w:t>
            </w:r>
            <w:r>
              <w:rPr>
                <w:bCs/>
              </w:rPr>
              <w:t>,</w:t>
            </w:r>
            <w:r w:rsidRPr="00E327C1">
              <w:rPr>
                <w:bCs/>
              </w:rPr>
              <w:t xml:space="preserve"> за каждый последующий 1 год </w:t>
            </w:r>
            <w:r w:rsidR="00F0791F" w:rsidRPr="00E327C1">
              <w:rPr>
                <w:bCs/>
              </w:rPr>
              <w:lastRenderedPageBreak/>
              <w:t>работы,</w:t>
            </w:r>
            <w:r w:rsidRPr="00E327C1">
              <w:rPr>
                <w:bCs/>
              </w:rPr>
              <w:t xml:space="preserve"> но не более </w:t>
            </w:r>
            <w:r>
              <w:rPr>
                <w:bCs/>
              </w:rPr>
              <w:t>2,</w:t>
            </w:r>
            <w:r w:rsidRPr="00E327C1">
              <w:rPr>
                <w:bCs/>
              </w:rPr>
              <w:t>5%</w:t>
            </w:r>
          </w:p>
        </w:tc>
      </w:tr>
      <w:tr w:rsidR="003D3F2E" w:rsidRPr="00E327C1" w:rsidTr="00326449">
        <w:tc>
          <w:tcPr>
            <w:tcW w:w="417" w:type="dxa"/>
            <w:vAlign w:val="center"/>
          </w:tcPr>
          <w:p w:rsidR="003D3F2E" w:rsidRPr="003D3F2E" w:rsidRDefault="003D3F2E" w:rsidP="003F5B92">
            <w:pPr>
              <w:autoSpaceDE w:val="0"/>
              <w:autoSpaceDN w:val="0"/>
              <w:jc w:val="center"/>
              <w:rPr>
                <w:bCs/>
                <w:lang w:val="kk-KZ"/>
              </w:rPr>
            </w:pPr>
            <w:r>
              <w:rPr>
                <w:bCs/>
                <w:lang w:val="kk-KZ"/>
              </w:rPr>
              <w:lastRenderedPageBreak/>
              <w:t>4</w:t>
            </w:r>
          </w:p>
        </w:tc>
        <w:tc>
          <w:tcPr>
            <w:tcW w:w="6906" w:type="dxa"/>
            <w:vAlign w:val="center"/>
          </w:tcPr>
          <w:p w:rsidR="003D3F2E" w:rsidRPr="00F92B37" w:rsidRDefault="003D3F2E" w:rsidP="003F5B92">
            <w:pPr>
              <w:autoSpaceDE w:val="0"/>
              <w:autoSpaceDN w:val="0"/>
              <w:rPr>
                <w:bCs/>
                <w:i/>
                <w:szCs w:val="24"/>
              </w:rPr>
            </w:pPr>
            <w:r w:rsidRPr="00E327C1">
              <w:rPr>
                <w:bC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w:t>
            </w:r>
            <w:r>
              <w:rPr>
                <w:bCs/>
              </w:rPr>
              <w:t xml:space="preserve"> Республики Казахстан</w:t>
            </w:r>
            <w:r w:rsidRPr="00E327C1">
              <w:rPr>
                <w:bCs/>
              </w:rPr>
              <w:t>, соответствующей предмету проводимых закупок</w:t>
            </w:r>
            <w:r>
              <w:rPr>
                <w:bCs/>
              </w:rPr>
              <w:t xml:space="preserve">, </w:t>
            </w:r>
            <w:r w:rsidRPr="00F92B37">
              <w:rPr>
                <w:bCs/>
                <w:szCs w:val="24"/>
              </w:rPr>
              <w:t>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2600" w:type="dxa"/>
            <w:vAlign w:val="center"/>
          </w:tcPr>
          <w:p w:rsidR="003D3F2E" w:rsidRPr="00E327C1" w:rsidRDefault="003D3F2E" w:rsidP="003F5B92">
            <w:pPr>
              <w:autoSpaceDE w:val="0"/>
              <w:autoSpaceDN w:val="0"/>
              <w:jc w:val="center"/>
              <w:rPr>
                <w:bCs/>
              </w:rPr>
            </w:pPr>
            <w:r w:rsidRPr="00E327C1">
              <w:rPr>
                <w:bCs/>
              </w:rPr>
              <w:t>- 1%</w:t>
            </w:r>
          </w:p>
        </w:tc>
      </w:tr>
      <w:tr w:rsidR="003D3F2E" w:rsidRPr="00E327C1" w:rsidTr="00326449">
        <w:tc>
          <w:tcPr>
            <w:tcW w:w="417" w:type="dxa"/>
            <w:vAlign w:val="center"/>
          </w:tcPr>
          <w:p w:rsidR="003D3F2E" w:rsidRPr="003D3F2E" w:rsidRDefault="003D3F2E" w:rsidP="003F5B92">
            <w:pPr>
              <w:autoSpaceDE w:val="0"/>
              <w:autoSpaceDN w:val="0"/>
              <w:jc w:val="center"/>
              <w:rPr>
                <w:bCs/>
                <w:lang w:val="kk-KZ"/>
              </w:rPr>
            </w:pPr>
            <w:r>
              <w:rPr>
                <w:bCs/>
                <w:lang w:val="kk-KZ"/>
              </w:rPr>
              <w:t>5</w:t>
            </w:r>
          </w:p>
        </w:tc>
        <w:tc>
          <w:tcPr>
            <w:tcW w:w="6906" w:type="dxa"/>
            <w:vAlign w:val="center"/>
          </w:tcPr>
          <w:p w:rsidR="003D3F2E" w:rsidRPr="00F92B37" w:rsidRDefault="003D3F2E" w:rsidP="003F5B92">
            <w:pPr>
              <w:autoSpaceDE w:val="0"/>
              <w:autoSpaceDN w:val="0"/>
              <w:jc w:val="both"/>
              <w:rPr>
                <w:bCs/>
              </w:rPr>
            </w:pPr>
            <w:r>
              <w:rPr>
                <w:bCs/>
                <w:szCs w:val="24"/>
              </w:rPr>
              <w:t>М</w:t>
            </w:r>
            <w:r w:rsidRPr="00F92B37">
              <w:rPr>
                <w:bCs/>
                <w:szCs w:val="24"/>
              </w:rPr>
              <w:t xml:space="preserve">естное содержание в </w:t>
            </w:r>
            <w:r w:rsidR="00496B2C" w:rsidRPr="00F92B37">
              <w:rPr>
                <w:bCs/>
                <w:szCs w:val="24"/>
              </w:rPr>
              <w:t>товаре потенциального</w:t>
            </w:r>
            <w:r w:rsidRPr="00F92B37">
              <w:rPr>
                <w:bCs/>
                <w:szCs w:val="24"/>
              </w:rPr>
              <w:t xml:space="preserve"> поставщика, являющегося предметом проводимых закупок, которое определяется на основании оригинала или нотариально заверенной копии сертификата происхождения товара (формы CT KZ) либо копии, заверенной государственным уполномоченным органом, выдавшим сертификат</w:t>
            </w:r>
          </w:p>
        </w:tc>
        <w:tc>
          <w:tcPr>
            <w:tcW w:w="2600" w:type="dxa"/>
            <w:vAlign w:val="center"/>
          </w:tcPr>
          <w:p w:rsidR="003D3F2E" w:rsidRPr="00E327C1" w:rsidRDefault="003D3F2E" w:rsidP="003F5B92">
            <w:pPr>
              <w:autoSpaceDE w:val="0"/>
              <w:autoSpaceDN w:val="0"/>
              <w:jc w:val="center"/>
              <w:rPr>
                <w:bCs/>
              </w:rPr>
            </w:pPr>
            <w:r w:rsidRPr="00E327C1">
              <w:rPr>
                <w:bCs/>
              </w:rPr>
              <w:t>- 0,1</w:t>
            </w:r>
            <w:r>
              <w:rPr>
                <w:bCs/>
              </w:rPr>
              <w:t>5</w:t>
            </w:r>
            <w:r w:rsidRPr="00E327C1">
              <w:rPr>
                <w:bCs/>
              </w:rPr>
              <w:t xml:space="preserve">% за каждый 1% </w:t>
            </w:r>
            <w:r>
              <w:rPr>
                <w:bCs/>
              </w:rPr>
              <w:t>местно</w:t>
            </w:r>
            <w:r w:rsidRPr="00E327C1">
              <w:rPr>
                <w:bCs/>
              </w:rPr>
              <w:t>го содержания</w:t>
            </w:r>
          </w:p>
        </w:tc>
      </w:tr>
      <w:tr w:rsidR="00423D44" w:rsidRPr="00E327C1" w:rsidTr="00326449">
        <w:tc>
          <w:tcPr>
            <w:tcW w:w="417" w:type="dxa"/>
            <w:vAlign w:val="center"/>
          </w:tcPr>
          <w:p w:rsidR="00423D44" w:rsidRDefault="00423D44" w:rsidP="003F5B92">
            <w:pPr>
              <w:autoSpaceDE w:val="0"/>
              <w:autoSpaceDN w:val="0"/>
              <w:jc w:val="center"/>
              <w:rPr>
                <w:bCs/>
                <w:lang w:val="kk-KZ"/>
              </w:rPr>
            </w:pPr>
            <w:r>
              <w:rPr>
                <w:bCs/>
                <w:lang w:val="kk-KZ"/>
              </w:rPr>
              <w:t>6</w:t>
            </w:r>
          </w:p>
        </w:tc>
        <w:tc>
          <w:tcPr>
            <w:tcW w:w="6906" w:type="dxa"/>
            <w:vAlign w:val="center"/>
          </w:tcPr>
          <w:p w:rsidR="00423D44" w:rsidRPr="00423D44" w:rsidRDefault="00423D44" w:rsidP="003F5B92">
            <w:pPr>
              <w:autoSpaceDE w:val="0"/>
              <w:autoSpaceDN w:val="0"/>
              <w:jc w:val="both"/>
              <w:rPr>
                <w:bCs/>
                <w:szCs w:val="24"/>
              </w:rPr>
            </w:pPr>
            <w:r w:rsidRPr="00423D44">
              <w:rPr>
                <w:bCs/>
                <w:szCs w:val="24"/>
                <w:lang w:val="kk-KZ"/>
              </w:rPr>
              <w:t>З</w:t>
            </w:r>
            <w:proofErr w:type="spellStart"/>
            <w:r w:rsidR="00496B2C" w:rsidRPr="00423D44">
              <w:rPr>
                <w:bCs/>
                <w:szCs w:val="24"/>
              </w:rPr>
              <w:t>аявления</w:t>
            </w:r>
            <w:proofErr w:type="spellEnd"/>
            <w:r w:rsidRPr="00423D44">
              <w:rPr>
                <w:bCs/>
                <w:szCs w:val="24"/>
              </w:rPr>
              <w:t xml:space="preserve"> (декларации), подписанного первым руководителем потенциального поставщика или уполномоченным им лицом, с указанием наименования закупаемого товара, производство которого потенциальный поставщик обязуется организовать на территории Республики Казахстан до полного исполнения договора и доли местного содержания в процентном выражении в товаре. При этом потенциальный поставщик должен быть отечественным товаропроизводителем товаров, однородных с закупаемым </w:t>
            </w:r>
            <w:r w:rsidRPr="00423D44">
              <w:rPr>
                <w:rStyle w:val="s0"/>
                <w:sz w:val="24"/>
                <w:szCs w:val="24"/>
              </w:rPr>
              <w:t>в соответствии с представленной электронной копией сертификата происхождения товара (формы CT KZ</w:t>
            </w:r>
            <w:r w:rsidR="00496B2C" w:rsidRPr="00423D44">
              <w:rPr>
                <w:rStyle w:val="s0"/>
                <w:sz w:val="24"/>
                <w:szCs w:val="24"/>
              </w:rPr>
              <w:t>), в</w:t>
            </w:r>
            <w:r w:rsidRPr="00423D44">
              <w:rPr>
                <w:rStyle w:val="s0"/>
                <w:sz w:val="24"/>
                <w:szCs w:val="24"/>
              </w:rPr>
              <w:t xml:space="preserve"> соответствии с </w:t>
            </w:r>
            <w:r w:rsidRPr="00423D44">
              <w:rPr>
                <w:szCs w:val="24"/>
              </w:rPr>
              <w:t>подпунктом 8) пункта 39 Правил</w:t>
            </w:r>
            <w:r w:rsidRPr="00423D44">
              <w:rPr>
                <w:bCs/>
                <w:szCs w:val="24"/>
              </w:rPr>
              <w:t>.</w:t>
            </w:r>
          </w:p>
        </w:tc>
        <w:tc>
          <w:tcPr>
            <w:tcW w:w="2600" w:type="dxa"/>
            <w:vAlign w:val="center"/>
          </w:tcPr>
          <w:p w:rsidR="00423D44" w:rsidRPr="00E327C1" w:rsidRDefault="00423D44" w:rsidP="003F5B92">
            <w:pPr>
              <w:autoSpaceDE w:val="0"/>
              <w:autoSpaceDN w:val="0"/>
              <w:jc w:val="center"/>
              <w:rPr>
                <w:bCs/>
              </w:rPr>
            </w:pPr>
            <w:r w:rsidRPr="00B978A3">
              <w:rPr>
                <w:bCs/>
              </w:rPr>
              <w:t>- 0,15% за каждый 1% от указанного в заявлении (декларации) процентного значения местного содержания).</w:t>
            </w:r>
          </w:p>
        </w:tc>
      </w:tr>
      <w:tr w:rsidR="003D3F2E" w:rsidRPr="00E327C1" w:rsidTr="00326449">
        <w:tc>
          <w:tcPr>
            <w:tcW w:w="417" w:type="dxa"/>
            <w:vAlign w:val="center"/>
          </w:tcPr>
          <w:p w:rsidR="003D3F2E" w:rsidRPr="003D3F2E" w:rsidRDefault="00423D44" w:rsidP="003F5B92">
            <w:pPr>
              <w:autoSpaceDE w:val="0"/>
              <w:autoSpaceDN w:val="0"/>
              <w:jc w:val="center"/>
              <w:rPr>
                <w:bCs/>
                <w:lang w:val="kk-KZ"/>
              </w:rPr>
            </w:pPr>
            <w:r>
              <w:rPr>
                <w:bCs/>
                <w:lang w:val="kk-KZ"/>
              </w:rPr>
              <w:t>7</w:t>
            </w:r>
          </w:p>
        </w:tc>
        <w:tc>
          <w:tcPr>
            <w:tcW w:w="6906" w:type="dxa"/>
            <w:vAlign w:val="center"/>
          </w:tcPr>
          <w:p w:rsidR="003D3F2E" w:rsidRPr="00AD193E" w:rsidRDefault="003D3F2E" w:rsidP="003D3F2E">
            <w:pPr>
              <w:widowControl w:val="0"/>
              <w:autoSpaceDE w:val="0"/>
              <w:autoSpaceDN w:val="0"/>
              <w:adjustRightInd w:val="0"/>
              <w:jc w:val="both"/>
              <w:rPr>
                <w:bCs/>
                <w:szCs w:val="24"/>
              </w:rPr>
            </w:pPr>
            <w:r>
              <w:rPr>
                <w:bCs/>
                <w:szCs w:val="24"/>
              </w:rPr>
              <w:t>П</w:t>
            </w:r>
            <w:r w:rsidRPr="00D71B62">
              <w:rPr>
                <w:bCs/>
                <w:szCs w:val="24"/>
              </w:rPr>
              <w:t xml:space="preserve">отенциальный поставщик является участником специальной экономической зоны (СЭЗ) «Парк инновационных технологий» </w:t>
            </w:r>
            <w:r>
              <w:rPr>
                <w:bCs/>
                <w:szCs w:val="24"/>
                <w:lang w:val="kk-KZ"/>
              </w:rPr>
              <w:t>поставляет товары</w:t>
            </w:r>
            <w:r w:rsidRPr="00D71B62">
              <w:rPr>
                <w:bCs/>
                <w:szCs w:val="24"/>
              </w:rPr>
              <w:t xml:space="preserve">, относящиеся к приоритетным видам деятельности, соответствующим целям СЭЗ «Парк инновационных технологий» и предмету закупок в соответствии с представленной </w:t>
            </w:r>
            <w:r w:rsidRPr="00D71B62">
              <w:rPr>
                <w:szCs w:val="24"/>
              </w:rPr>
              <w:t>нотариально засвидетельствованной копией договора об осуществлении деятельности в качестве участника СЭЗ «Парк инновационных технологий», заключенного между управляющей компанией и участником</w:t>
            </w:r>
            <w:r>
              <w:rPr>
                <w:bCs/>
                <w:szCs w:val="24"/>
              </w:rPr>
              <w:t>.</w:t>
            </w:r>
          </w:p>
        </w:tc>
        <w:tc>
          <w:tcPr>
            <w:tcW w:w="2600" w:type="dxa"/>
            <w:vAlign w:val="center"/>
          </w:tcPr>
          <w:p w:rsidR="003D3F2E" w:rsidRPr="00E327C1" w:rsidRDefault="003D3F2E" w:rsidP="003F5B92">
            <w:pPr>
              <w:autoSpaceDE w:val="0"/>
              <w:autoSpaceDN w:val="0"/>
              <w:jc w:val="center"/>
              <w:rPr>
                <w:bCs/>
              </w:rPr>
            </w:pPr>
            <w:r>
              <w:rPr>
                <w:bCs/>
                <w:szCs w:val="24"/>
              </w:rPr>
              <w:t>-5%</w:t>
            </w:r>
          </w:p>
        </w:tc>
      </w:tr>
    </w:tbl>
    <w:p w:rsidR="003D3F2E" w:rsidRDefault="003D3F2E" w:rsidP="003D3F2E">
      <w:pPr>
        <w:autoSpaceDE w:val="0"/>
        <w:autoSpaceDN w:val="0"/>
        <w:ind w:left="567"/>
        <w:jc w:val="both"/>
        <w:rPr>
          <w:bCs/>
          <w:sz w:val="28"/>
          <w:szCs w:val="28"/>
          <w:lang w:val="kk-KZ"/>
        </w:rPr>
      </w:pPr>
    </w:p>
    <w:p w:rsidR="00423D44" w:rsidRPr="00423D44" w:rsidRDefault="00423D44" w:rsidP="00423D44">
      <w:pPr>
        <w:tabs>
          <w:tab w:val="left" w:pos="567"/>
          <w:tab w:val="left" w:pos="993"/>
        </w:tabs>
        <w:autoSpaceDE w:val="0"/>
        <w:autoSpaceDN w:val="0"/>
        <w:ind w:firstLine="567"/>
        <w:jc w:val="both"/>
        <w:rPr>
          <w:rStyle w:val="s0"/>
        </w:rPr>
      </w:pPr>
      <w:r w:rsidRPr="00423D44">
        <w:rPr>
          <w:bCs/>
          <w:sz w:val="28"/>
          <w:szCs w:val="28"/>
          <w:lang w:val="kk-KZ"/>
        </w:rPr>
        <w:t>42</w:t>
      </w:r>
      <w:r w:rsidRPr="00423D44">
        <w:rPr>
          <w:bCs/>
          <w:sz w:val="28"/>
          <w:szCs w:val="28"/>
        </w:rPr>
        <w:t xml:space="preserve">. Под отечественными товаропроизводителями понимаются </w:t>
      </w:r>
      <w:r w:rsidRPr="00423D44">
        <w:rPr>
          <w:rStyle w:val="s0"/>
        </w:rPr>
        <w:t>потенциальные поставщики, производящие на территории Республики Казахстан:</w:t>
      </w:r>
    </w:p>
    <w:p w:rsidR="00423D44" w:rsidRPr="00423D44" w:rsidRDefault="00423D44" w:rsidP="00423D44">
      <w:pPr>
        <w:tabs>
          <w:tab w:val="num" w:pos="0"/>
          <w:tab w:val="left" w:pos="993"/>
        </w:tabs>
        <w:autoSpaceDE w:val="0"/>
        <w:autoSpaceDN w:val="0"/>
        <w:ind w:firstLine="567"/>
        <w:jc w:val="both"/>
        <w:rPr>
          <w:rStyle w:val="s0"/>
        </w:rPr>
      </w:pPr>
      <w:r w:rsidRPr="00423D44">
        <w:rPr>
          <w:rStyle w:val="s0"/>
        </w:rPr>
        <w:t xml:space="preserve">- товары, полностью произведенные в Республике Казахстан, перечисленные в пункте 5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 </w:t>
      </w:r>
    </w:p>
    <w:p w:rsidR="00423D44" w:rsidRPr="00423D44" w:rsidRDefault="00423D44" w:rsidP="00423D44">
      <w:pPr>
        <w:tabs>
          <w:tab w:val="left" w:pos="0"/>
          <w:tab w:val="left" w:pos="993"/>
        </w:tabs>
        <w:autoSpaceDE w:val="0"/>
        <w:autoSpaceDN w:val="0"/>
        <w:ind w:firstLine="567"/>
        <w:jc w:val="both"/>
        <w:rPr>
          <w:rStyle w:val="s0"/>
        </w:rPr>
      </w:pPr>
      <w:r w:rsidRPr="00423D44">
        <w:rPr>
          <w:rStyle w:val="s0"/>
        </w:rPr>
        <w:t xml:space="preserve">- товары, подвергнутые достаточной переработке в Республике Казахстан в соответствии с критериями достаточной переработки, установленными пунктом 7 Правил по определению страны происхождения товара, составлению и выдаче </w:t>
      </w:r>
      <w:r w:rsidRPr="00423D44">
        <w:rPr>
          <w:rStyle w:val="s0"/>
        </w:rPr>
        <w:lastRenderedPageBreak/>
        <w:t>акта экспертизы о происхождении товара и оформлению, удостоверению и выдаче сертификата о происхождении товара, утвержденных постановлением Правительства Республики Казахстан от 22 октября 2009 года № 1647;</w:t>
      </w:r>
    </w:p>
    <w:p w:rsidR="00423D44" w:rsidRPr="00423D44" w:rsidRDefault="00423D44" w:rsidP="00423D44">
      <w:pPr>
        <w:tabs>
          <w:tab w:val="left" w:pos="993"/>
        </w:tabs>
        <w:ind w:firstLine="567"/>
        <w:jc w:val="both"/>
        <w:rPr>
          <w:sz w:val="28"/>
          <w:szCs w:val="28"/>
        </w:rPr>
      </w:pPr>
      <w:r w:rsidRPr="00423D44">
        <w:rPr>
          <w:sz w:val="28"/>
          <w:szCs w:val="28"/>
        </w:rPr>
        <w:t xml:space="preserve">Под местным </w:t>
      </w:r>
      <w:r w:rsidR="00496B2C" w:rsidRPr="00423D44">
        <w:rPr>
          <w:sz w:val="28"/>
          <w:szCs w:val="28"/>
        </w:rPr>
        <w:t>содержанием понимается</w:t>
      </w:r>
      <w:r w:rsidRPr="00423D44">
        <w:rPr>
          <w:sz w:val="28"/>
          <w:szCs w:val="28"/>
        </w:rPr>
        <w:t xml:space="preserve"> </w:t>
      </w:r>
      <w:r w:rsidRPr="00423D44">
        <w:rPr>
          <w:color w:val="000000"/>
          <w:sz w:val="28"/>
          <w:szCs w:val="28"/>
        </w:rPr>
        <w:t>процентное содержание стоимости оплаты труда граждан Республики Казахстан, задействованных в исполнении договора о закупках от общего фонда оплаты труда по данному договору, и (или) стоимости доли (долей) местного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p w:rsidR="00423D44" w:rsidRPr="00A00A50" w:rsidRDefault="00423D44" w:rsidP="00423D44">
      <w:pPr>
        <w:tabs>
          <w:tab w:val="left" w:pos="900"/>
        </w:tabs>
        <w:autoSpaceDE w:val="0"/>
        <w:autoSpaceDN w:val="0"/>
        <w:ind w:firstLine="567"/>
        <w:jc w:val="both"/>
        <w:rPr>
          <w:bCs/>
          <w:sz w:val="28"/>
          <w:szCs w:val="28"/>
        </w:rPr>
      </w:pPr>
      <w:r w:rsidRPr="00423D44">
        <w:rPr>
          <w:bCs/>
          <w:sz w:val="28"/>
          <w:szCs w:val="28"/>
        </w:rPr>
        <w:t xml:space="preserve"> </w:t>
      </w:r>
      <w:r w:rsidRPr="00A00A50">
        <w:rPr>
          <w:bCs/>
          <w:sz w:val="28"/>
          <w:szCs w:val="28"/>
        </w:rPr>
        <w:t>В случае применения к заявке потенциального поставщика на участие в тендере критери</w:t>
      </w:r>
      <w:r w:rsidR="00FF2468" w:rsidRPr="00A00A50">
        <w:rPr>
          <w:bCs/>
          <w:sz w:val="28"/>
          <w:szCs w:val="28"/>
        </w:rPr>
        <w:t>я,</w:t>
      </w:r>
      <w:r w:rsidRPr="00A00A50">
        <w:rPr>
          <w:bCs/>
          <w:sz w:val="28"/>
          <w:szCs w:val="28"/>
        </w:rPr>
        <w:t xml:space="preserve"> определенн</w:t>
      </w:r>
      <w:r w:rsidR="00B6341D" w:rsidRPr="00A00A50">
        <w:rPr>
          <w:bCs/>
          <w:sz w:val="28"/>
          <w:szCs w:val="28"/>
        </w:rPr>
        <w:t xml:space="preserve">ые подпунктами </w:t>
      </w:r>
      <w:r w:rsidR="00FF2468" w:rsidRPr="00A00A50">
        <w:rPr>
          <w:bCs/>
          <w:sz w:val="28"/>
          <w:szCs w:val="28"/>
        </w:rPr>
        <w:t xml:space="preserve">6) пункта 41 Тендерной документации, подпункт </w:t>
      </w:r>
      <w:r w:rsidR="00B6341D" w:rsidRPr="00A00A50">
        <w:rPr>
          <w:bCs/>
          <w:sz w:val="28"/>
          <w:szCs w:val="28"/>
        </w:rPr>
        <w:t xml:space="preserve">5) </w:t>
      </w:r>
      <w:r w:rsidR="00A00A50" w:rsidRPr="00A00A50">
        <w:rPr>
          <w:bCs/>
          <w:sz w:val="28"/>
          <w:szCs w:val="28"/>
        </w:rPr>
        <w:t xml:space="preserve">этого пункта </w:t>
      </w:r>
      <w:r w:rsidRPr="00A00A50">
        <w:rPr>
          <w:bCs/>
          <w:sz w:val="28"/>
          <w:szCs w:val="28"/>
        </w:rPr>
        <w:t>к заявке на участие в тендере данного потенциального поставщика не применя</w:t>
      </w:r>
      <w:r w:rsidR="00A00A50" w:rsidRPr="00A00A50">
        <w:rPr>
          <w:bCs/>
          <w:sz w:val="28"/>
          <w:szCs w:val="28"/>
        </w:rPr>
        <w:t>е</w:t>
      </w:r>
      <w:r w:rsidRPr="00A00A50">
        <w:rPr>
          <w:bCs/>
          <w:sz w:val="28"/>
          <w:szCs w:val="28"/>
        </w:rPr>
        <w:t xml:space="preserve">тся. </w:t>
      </w:r>
    </w:p>
    <w:p w:rsidR="00A00A50" w:rsidRDefault="00A00A50" w:rsidP="00423D44">
      <w:pPr>
        <w:autoSpaceDE w:val="0"/>
        <w:autoSpaceDN w:val="0"/>
        <w:ind w:firstLine="567"/>
        <w:jc w:val="both"/>
        <w:rPr>
          <w:bCs/>
          <w:sz w:val="28"/>
          <w:szCs w:val="28"/>
        </w:rPr>
      </w:pPr>
      <w:r w:rsidRPr="00A00A50">
        <w:rPr>
          <w:bCs/>
          <w:sz w:val="28"/>
          <w:szCs w:val="28"/>
        </w:rPr>
        <w:t>В случае применения к заявке потенциального поставщика на участие в тендере критерия, определенные подпунктами 7) пункта 41 Тендерной документации, подпункт 2) этого пункта к заявке на участие в тендере данного потенциального поставщика не применяется.</w:t>
      </w:r>
      <w:r w:rsidRPr="00423D44">
        <w:rPr>
          <w:bCs/>
          <w:sz w:val="28"/>
          <w:szCs w:val="28"/>
        </w:rPr>
        <w:t xml:space="preserve"> </w:t>
      </w:r>
    </w:p>
    <w:p w:rsidR="00396E59" w:rsidRPr="00423D44" w:rsidRDefault="00396E59" w:rsidP="00423D44">
      <w:pPr>
        <w:autoSpaceDE w:val="0"/>
        <w:autoSpaceDN w:val="0"/>
        <w:ind w:firstLine="567"/>
        <w:jc w:val="both"/>
        <w:rPr>
          <w:bCs/>
          <w:color w:val="000000"/>
          <w:sz w:val="28"/>
          <w:szCs w:val="28"/>
        </w:rPr>
      </w:pPr>
      <w:r w:rsidRPr="00423D44">
        <w:rPr>
          <w:sz w:val="28"/>
          <w:szCs w:val="28"/>
        </w:rPr>
        <w:t xml:space="preserve"> </w:t>
      </w:r>
      <w:r w:rsidRPr="00423D44">
        <w:rPr>
          <w:color w:val="000000"/>
          <w:sz w:val="28"/>
          <w:szCs w:val="28"/>
        </w:rPr>
        <w:t>В случае непредставления потенциальным поставщиком электронных копии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396E59" w:rsidRPr="00423D44" w:rsidRDefault="00423D44" w:rsidP="00423D44">
      <w:pPr>
        <w:autoSpaceDE w:val="0"/>
        <w:autoSpaceDN w:val="0"/>
        <w:ind w:firstLine="567"/>
        <w:jc w:val="both"/>
        <w:rPr>
          <w:bCs/>
          <w:color w:val="000000"/>
          <w:sz w:val="28"/>
          <w:szCs w:val="28"/>
        </w:rPr>
      </w:pPr>
      <w:r w:rsidRPr="00423D44">
        <w:rPr>
          <w:sz w:val="28"/>
          <w:szCs w:val="28"/>
        </w:rPr>
        <w:t xml:space="preserve">43. </w:t>
      </w:r>
      <w:r w:rsidR="00396E59" w:rsidRPr="00423D44">
        <w:rPr>
          <w:sz w:val="28"/>
          <w:szCs w:val="28"/>
        </w:rPr>
        <w:t xml:space="preserve"> </w:t>
      </w:r>
      <w:r w:rsidR="00396E59" w:rsidRPr="00423D44">
        <w:rPr>
          <w:color w:val="000000"/>
          <w:sz w:val="28"/>
          <w:szCs w:val="28"/>
        </w:rPr>
        <w:t xml:space="preserve">В случае участия в </w:t>
      </w:r>
      <w:r w:rsidR="00396E59" w:rsidRPr="00423D44">
        <w:rPr>
          <w:sz w:val="28"/>
          <w:szCs w:val="28"/>
        </w:rPr>
        <w:t xml:space="preserve">электронных закупках способом </w:t>
      </w:r>
      <w:r w:rsidR="00396E59" w:rsidRPr="00423D44">
        <w:rPr>
          <w:color w:val="000000"/>
          <w:sz w:val="28"/>
          <w:szCs w:val="28"/>
        </w:rPr>
        <w:t xml:space="preserve">тендера консорциума обязательные критерии оценки и сопоставления заявок потенциальных поставщиков на участие в </w:t>
      </w:r>
      <w:r w:rsidR="00396E59" w:rsidRPr="00423D44">
        <w:rPr>
          <w:sz w:val="28"/>
          <w:szCs w:val="28"/>
        </w:rPr>
        <w:t xml:space="preserve">электронных закупках способом </w:t>
      </w:r>
      <w:r w:rsidR="00396E59" w:rsidRPr="00423D44">
        <w:rPr>
          <w:color w:val="000000"/>
          <w:sz w:val="28"/>
          <w:szCs w:val="28"/>
        </w:rPr>
        <w:t>тендера,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r w:rsidR="00396E59" w:rsidRPr="00423D44">
        <w:rPr>
          <w:sz w:val="28"/>
          <w:szCs w:val="28"/>
        </w:rPr>
        <w:t>.</w:t>
      </w:r>
    </w:p>
    <w:p w:rsidR="00301DC1" w:rsidRPr="00423D44" w:rsidRDefault="00301DC1" w:rsidP="00E55DF4">
      <w:pPr>
        <w:pStyle w:val="afa"/>
        <w:numPr>
          <w:ilvl w:val="0"/>
          <w:numId w:val="19"/>
        </w:numPr>
        <w:autoSpaceDE w:val="0"/>
        <w:autoSpaceDN w:val="0"/>
        <w:spacing w:line="240" w:lineRule="auto"/>
        <w:ind w:left="0" w:firstLine="567"/>
        <w:rPr>
          <w:color w:val="000000"/>
        </w:rPr>
      </w:pPr>
      <w:r w:rsidRPr="00423D44">
        <w:rPr>
          <w:color w:val="000000"/>
        </w:rPr>
        <w:t xml:space="preserve">Допуск потенциальных поставщиков к торгам на понижение оформляется в Системе в виде протокола, </w:t>
      </w:r>
      <w:r w:rsidR="00886869" w:rsidRPr="00423D44">
        <w:rPr>
          <w:color w:val="000000"/>
        </w:rPr>
        <w:t>который должен</w:t>
      </w:r>
      <w:r w:rsidRPr="00423D44">
        <w:rPr>
          <w:color w:val="000000"/>
        </w:rPr>
        <w:t xml:space="preserve"> содержать следующие сведения:</w:t>
      </w:r>
    </w:p>
    <w:p w:rsidR="00301DC1" w:rsidRPr="00423D44" w:rsidRDefault="00301DC1" w:rsidP="00423D44">
      <w:pPr>
        <w:pStyle w:val="afa"/>
        <w:autoSpaceDE w:val="0"/>
        <w:autoSpaceDN w:val="0"/>
        <w:spacing w:line="240" w:lineRule="auto"/>
        <w:ind w:left="0" w:firstLine="567"/>
        <w:rPr>
          <w:color w:val="000000"/>
        </w:rPr>
      </w:pPr>
      <w:r w:rsidRPr="00423D44">
        <w:rPr>
          <w:color w:val="000000"/>
        </w:rPr>
        <w:t>1)</w:t>
      </w:r>
      <w:r w:rsidRPr="00423D44">
        <w:rPr>
          <w:color w:val="000000"/>
        </w:rPr>
        <w:tab/>
        <w:t xml:space="preserve">о месте и времени проведения процедуры допуска; </w:t>
      </w:r>
    </w:p>
    <w:p w:rsidR="00301DC1" w:rsidRPr="00423D44" w:rsidRDefault="00301DC1" w:rsidP="00423D44">
      <w:pPr>
        <w:pStyle w:val="afa"/>
        <w:autoSpaceDE w:val="0"/>
        <w:autoSpaceDN w:val="0"/>
        <w:spacing w:line="240" w:lineRule="auto"/>
        <w:ind w:left="0" w:firstLine="567"/>
        <w:rPr>
          <w:color w:val="000000"/>
        </w:rPr>
      </w:pPr>
      <w:r w:rsidRPr="00423D44">
        <w:rPr>
          <w:color w:val="000000"/>
        </w:rPr>
        <w:t>2)</w:t>
      </w:r>
      <w:r w:rsidRPr="00423D44">
        <w:rPr>
          <w:color w:val="000000"/>
        </w:rPr>
        <w:tab/>
        <w:t>о поступивших Заявках потенциальных поставщиков;</w:t>
      </w:r>
    </w:p>
    <w:p w:rsidR="00301DC1" w:rsidRPr="00423D44" w:rsidRDefault="00301DC1" w:rsidP="00423D44">
      <w:pPr>
        <w:pStyle w:val="afa"/>
        <w:autoSpaceDE w:val="0"/>
        <w:autoSpaceDN w:val="0"/>
        <w:spacing w:line="240" w:lineRule="auto"/>
        <w:ind w:left="0" w:firstLine="567"/>
        <w:rPr>
          <w:color w:val="000000"/>
        </w:rPr>
      </w:pPr>
      <w:r w:rsidRPr="00423D44">
        <w:rPr>
          <w:color w:val="000000"/>
        </w:rPr>
        <w:t>3)</w:t>
      </w:r>
      <w:r w:rsidRPr="00423D44">
        <w:rPr>
          <w:color w:val="000000"/>
        </w:rPr>
        <w:tab/>
        <w:t xml:space="preserve">о сумме, выделенной для закупки, предусмотренной в плане закупок без учета НДС; </w:t>
      </w:r>
    </w:p>
    <w:p w:rsidR="00301DC1" w:rsidRPr="00423D44" w:rsidRDefault="00301DC1" w:rsidP="00423D44">
      <w:pPr>
        <w:pStyle w:val="afa"/>
        <w:autoSpaceDE w:val="0"/>
        <w:autoSpaceDN w:val="0"/>
        <w:spacing w:line="240" w:lineRule="auto"/>
        <w:ind w:left="0" w:firstLine="567"/>
        <w:rPr>
          <w:color w:val="000000"/>
        </w:rPr>
      </w:pPr>
      <w:r w:rsidRPr="00423D44">
        <w:rPr>
          <w:color w:val="000000"/>
        </w:rPr>
        <w:t>4)</w:t>
      </w:r>
      <w:r w:rsidRPr="00423D44">
        <w:rPr>
          <w:color w:val="000000"/>
        </w:rPr>
        <w:tab/>
        <w:t>об отклоненных Заявках с указанием детализированных оснований отклонения и неприменения критериев, влияющих на условное понижение цены;</w:t>
      </w:r>
    </w:p>
    <w:p w:rsidR="00301DC1" w:rsidRPr="00423D44" w:rsidRDefault="00301DC1" w:rsidP="00423D44">
      <w:pPr>
        <w:pStyle w:val="afa"/>
        <w:autoSpaceDE w:val="0"/>
        <w:autoSpaceDN w:val="0"/>
        <w:spacing w:line="240" w:lineRule="auto"/>
        <w:ind w:left="0" w:firstLine="567"/>
        <w:rPr>
          <w:color w:val="000000"/>
        </w:rPr>
      </w:pPr>
      <w:r w:rsidRPr="00423D44">
        <w:rPr>
          <w:color w:val="000000"/>
        </w:rPr>
        <w:t>5)</w:t>
      </w:r>
      <w:r w:rsidRPr="00423D44">
        <w:rPr>
          <w:color w:val="000000"/>
        </w:rPr>
        <w:tab/>
        <w:t xml:space="preserve"> о потенциальных поставщиках, чьи Заявки не отклонены;</w:t>
      </w:r>
    </w:p>
    <w:p w:rsidR="00301DC1" w:rsidRPr="00423D44" w:rsidRDefault="00301DC1" w:rsidP="00423D44">
      <w:pPr>
        <w:pStyle w:val="afa"/>
        <w:autoSpaceDE w:val="0"/>
        <w:autoSpaceDN w:val="0"/>
        <w:spacing w:line="240" w:lineRule="auto"/>
        <w:ind w:left="0" w:firstLine="567"/>
        <w:rPr>
          <w:color w:val="000000"/>
        </w:rPr>
      </w:pPr>
      <w:r w:rsidRPr="00423D44">
        <w:rPr>
          <w:color w:val="000000"/>
        </w:rPr>
        <w:t>6)</w:t>
      </w:r>
      <w:r w:rsidRPr="00423D44">
        <w:rPr>
          <w:color w:val="000000"/>
        </w:rPr>
        <w:tab/>
        <w:t>о результатах применения критериев оценки и сопоставления;</w:t>
      </w:r>
    </w:p>
    <w:p w:rsidR="00301DC1" w:rsidRPr="00423D44" w:rsidRDefault="00301DC1" w:rsidP="00423D44">
      <w:pPr>
        <w:pStyle w:val="afa"/>
        <w:autoSpaceDE w:val="0"/>
        <w:autoSpaceDN w:val="0"/>
        <w:spacing w:line="240" w:lineRule="auto"/>
        <w:ind w:left="0" w:firstLine="567"/>
        <w:rPr>
          <w:color w:val="000000"/>
        </w:rPr>
      </w:pPr>
      <w:r w:rsidRPr="00423D44">
        <w:rPr>
          <w:color w:val="000000"/>
        </w:rPr>
        <w:t>7)</w:t>
      </w:r>
      <w:r w:rsidRPr="00423D44">
        <w:rPr>
          <w:color w:val="000000"/>
        </w:rPr>
        <w:tab/>
        <w:t>сведения о направлении в соответствии с пунктом 65 Правил запросов потенциальным поставщикам, соответствующим государственным органам, физическим и юридическим лицам.</w:t>
      </w:r>
    </w:p>
    <w:p w:rsidR="00301DC1" w:rsidRPr="00423D44" w:rsidRDefault="00301DC1" w:rsidP="00423D44">
      <w:pPr>
        <w:pStyle w:val="afa"/>
        <w:autoSpaceDE w:val="0"/>
        <w:autoSpaceDN w:val="0"/>
        <w:spacing w:line="240" w:lineRule="auto"/>
        <w:ind w:left="0" w:firstLine="567"/>
        <w:rPr>
          <w:color w:val="000000"/>
        </w:rPr>
      </w:pPr>
      <w:r w:rsidRPr="00423D44">
        <w:rPr>
          <w:color w:val="000000"/>
        </w:rPr>
        <w:lastRenderedPageBreak/>
        <w:t>Протокол об итогах процедуры допуска к торгам на понижение подписывается ЭЦП членов тендерной комиссии и её секретарём.</w:t>
      </w:r>
    </w:p>
    <w:p w:rsidR="00301DC1" w:rsidRPr="00423D44" w:rsidRDefault="00301DC1" w:rsidP="00E55DF4">
      <w:pPr>
        <w:pStyle w:val="afa"/>
        <w:numPr>
          <w:ilvl w:val="0"/>
          <w:numId w:val="19"/>
        </w:numPr>
        <w:tabs>
          <w:tab w:val="left" w:pos="851"/>
        </w:tabs>
        <w:autoSpaceDE w:val="0"/>
        <w:autoSpaceDN w:val="0"/>
        <w:ind w:left="0" w:firstLine="567"/>
        <w:rPr>
          <w:color w:val="000000"/>
        </w:rPr>
      </w:pPr>
      <w:r w:rsidRPr="00423D44">
        <w:rPr>
          <w:color w:val="000000"/>
        </w:rPr>
        <w:t xml:space="preserve"> 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301DC1" w:rsidRPr="00423D44" w:rsidRDefault="00301DC1" w:rsidP="00E55DF4">
      <w:pPr>
        <w:pStyle w:val="afa"/>
        <w:numPr>
          <w:ilvl w:val="0"/>
          <w:numId w:val="19"/>
        </w:numPr>
        <w:tabs>
          <w:tab w:val="left" w:pos="851"/>
        </w:tabs>
        <w:autoSpaceDE w:val="0"/>
        <w:autoSpaceDN w:val="0"/>
        <w:spacing w:line="240" w:lineRule="auto"/>
        <w:ind w:left="0" w:firstLine="567"/>
        <w:rPr>
          <w:color w:val="000000"/>
        </w:rPr>
      </w:pPr>
      <w:r w:rsidRPr="00423D44">
        <w:rPr>
          <w:color w:val="000000"/>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301DC1" w:rsidRPr="00423D44" w:rsidRDefault="00301DC1" w:rsidP="00E55DF4">
      <w:pPr>
        <w:pStyle w:val="afa"/>
        <w:numPr>
          <w:ilvl w:val="0"/>
          <w:numId w:val="19"/>
        </w:numPr>
        <w:tabs>
          <w:tab w:val="left" w:pos="851"/>
        </w:tabs>
        <w:autoSpaceDE w:val="0"/>
        <w:autoSpaceDN w:val="0"/>
        <w:spacing w:line="240" w:lineRule="auto"/>
        <w:ind w:left="0" w:firstLine="567"/>
        <w:rPr>
          <w:color w:val="000000"/>
        </w:rPr>
      </w:pPr>
      <w:r w:rsidRPr="00423D44">
        <w:rPr>
          <w:color w:val="000000"/>
        </w:rPr>
        <w:t xml:space="preserve">Торги на понижение не проводятся в следующих случаях: </w:t>
      </w:r>
    </w:p>
    <w:p w:rsidR="00301DC1" w:rsidRPr="00423D44" w:rsidRDefault="00301DC1" w:rsidP="00423D44">
      <w:pPr>
        <w:pStyle w:val="afa"/>
        <w:autoSpaceDE w:val="0"/>
        <w:autoSpaceDN w:val="0"/>
        <w:spacing w:line="240" w:lineRule="auto"/>
        <w:ind w:left="0" w:firstLine="567"/>
        <w:rPr>
          <w:color w:val="000000"/>
        </w:rPr>
      </w:pPr>
      <w:r w:rsidRPr="00423D44">
        <w:rPr>
          <w:color w:val="000000"/>
        </w:rPr>
        <w:t>1)</w:t>
      </w:r>
      <w:r w:rsidRPr="00423D44">
        <w:rPr>
          <w:color w:val="000000"/>
        </w:rPr>
        <w:tab/>
        <w:t>представления менее двух Заявок;</w:t>
      </w:r>
    </w:p>
    <w:p w:rsidR="00301DC1" w:rsidRPr="00423D44" w:rsidRDefault="00301DC1" w:rsidP="00423D44">
      <w:pPr>
        <w:pStyle w:val="afa"/>
        <w:autoSpaceDE w:val="0"/>
        <w:autoSpaceDN w:val="0"/>
        <w:spacing w:line="240" w:lineRule="auto"/>
        <w:ind w:left="0" w:firstLine="567"/>
        <w:rPr>
          <w:color w:val="000000"/>
        </w:rPr>
      </w:pPr>
      <w:r w:rsidRPr="00423D44">
        <w:rPr>
          <w:color w:val="000000"/>
        </w:rPr>
        <w:t>2)</w:t>
      </w:r>
      <w:r w:rsidRPr="00423D44">
        <w:rPr>
          <w:color w:val="000000"/>
        </w:rPr>
        <w:tab/>
        <w:t>после отклонения, осталось менее двух Заявок.</w:t>
      </w:r>
    </w:p>
    <w:p w:rsidR="00301DC1" w:rsidRPr="00DC54C4" w:rsidRDefault="00301DC1" w:rsidP="00E55DF4">
      <w:pPr>
        <w:pStyle w:val="afa"/>
        <w:numPr>
          <w:ilvl w:val="0"/>
          <w:numId w:val="19"/>
        </w:numPr>
        <w:tabs>
          <w:tab w:val="left" w:pos="851"/>
          <w:tab w:val="left" w:pos="993"/>
        </w:tabs>
        <w:autoSpaceDE w:val="0"/>
        <w:autoSpaceDN w:val="0"/>
        <w:spacing w:line="240" w:lineRule="auto"/>
        <w:ind w:left="0" w:firstLine="360"/>
        <w:rPr>
          <w:color w:val="000000"/>
        </w:rPr>
      </w:pPr>
      <w:r w:rsidRPr="00DC54C4">
        <w:rPr>
          <w:color w:val="000000"/>
        </w:rPr>
        <w:tab/>
        <w:t xml:space="preserve">Дата проведения торгов на понижение определяется на </w:t>
      </w:r>
      <w:r w:rsidR="00886869" w:rsidRPr="00DC54C4">
        <w:rPr>
          <w:color w:val="000000"/>
        </w:rPr>
        <w:t>следующий рабочий</w:t>
      </w:r>
      <w:r w:rsidRPr="00DC54C4">
        <w:rPr>
          <w:color w:val="000000"/>
        </w:rPr>
        <w:t xml:space="preserve"> день со дня опубликования объявления о проведении торгов на понижение. Время начала и </w:t>
      </w:r>
      <w:r w:rsidR="00886869" w:rsidRPr="00DC54C4">
        <w:rPr>
          <w:color w:val="000000"/>
        </w:rPr>
        <w:t>завершения проведения</w:t>
      </w:r>
      <w:r w:rsidRPr="00DC54C4">
        <w:rPr>
          <w:color w:val="000000"/>
        </w:rPr>
        <w:t xml:space="preserve"> торгов на понижение должно составлять два часа подряд в течение рабочего времени.</w:t>
      </w:r>
    </w:p>
    <w:p w:rsidR="00301DC1" w:rsidRPr="00DC54C4" w:rsidRDefault="00301DC1" w:rsidP="00E55DF4">
      <w:pPr>
        <w:pStyle w:val="afa"/>
        <w:numPr>
          <w:ilvl w:val="0"/>
          <w:numId w:val="19"/>
        </w:numPr>
        <w:tabs>
          <w:tab w:val="left" w:pos="993"/>
        </w:tabs>
        <w:autoSpaceDE w:val="0"/>
        <w:autoSpaceDN w:val="0"/>
        <w:spacing w:line="240" w:lineRule="auto"/>
        <w:ind w:left="0" w:firstLine="360"/>
        <w:rPr>
          <w:color w:val="000000"/>
        </w:rPr>
      </w:pPr>
      <w:r w:rsidRPr="00DC54C4">
        <w:rPr>
          <w:color w:val="000000"/>
        </w:rPr>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301DC1" w:rsidRPr="00DC54C4" w:rsidRDefault="00301DC1" w:rsidP="00E55DF4">
      <w:pPr>
        <w:pStyle w:val="afa"/>
        <w:numPr>
          <w:ilvl w:val="0"/>
          <w:numId w:val="19"/>
        </w:numPr>
        <w:tabs>
          <w:tab w:val="left" w:pos="851"/>
        </w:tabs>
        <w:autoSpaceDE w:val="0"/>
        <w:autoSpaceDN w:val="0"/>
        <w:spacing w:line="240" w:lineRule="auto"/>
        <w:ind w:left="0" w:firstLine="360"/>
        <w:rPr>
          <w:color w:val="000000"/>
        </w:rPr>
      </w:pPr>
      <w:r w:rsidRPr="00DC54C4">
        <w:rPr>
          <w:color w:val="000000"/>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301DC1" w:rsidRPr="00DC54C4" w:rsidRDefault="00301DC1" w:rsidP="00E55DF4">
      <w:pPr>
        <w:pStyle w:val="afa"/>
        <w:numPr>
          <w:ilvl w:val="0"/>
          <w:numId w:val="19"/>
        </w:numPr>
        <w:tabs>
          <w:tab w:val="left" w:pos="851"/>
        </w:tabs>
        <w:autoSpaceDE w:val="0"/>
        <w:autoSpaceDN w:val="0"/>
        <w:spacing w:line="240" w:lineRule="auto"/>
        <w:ind w:left="0" w:firstLine="360"/>
        <w:rPr>
          <w:color w:val="000000"/>
        </w:rPr>
      </w:pPr>
      <w:r w:rsidRPr="00DC54C4">
        <w:rPr>
          <w:color w:val="000000"/>
        </w:rPr>
        <w:t>Каждое предложение потенциа</w:t>
      </w:r>
      <w:bookmarkStart w:id="2" w:name="_GoBack"/>
      <w:bookmarkEnd w:id="2"/>
      <w:r w:rsidRPr="00DC54C4">
        <w:rPr>
          <w:color w:val="000000"/>
        </w:rPr>
        <w:t>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301DC1" w:rsidRPr="00DC54C4" w:rsidRDefault="00301DC1" w:rsidP="00E55DF4">
      <w:pPr>
        <w:pStyle w:val="afa"/>
        <w:numPr>
          <w:ilvl w:val="0"/>
          <w:numId w:val="19"/>
        </w:numPr>
        <w:tabs>
          <w:tab w:val="left" w:pos="851"/>
        </w:tabs>
        <w:autoSpaceDE w:val="0"/>
        <w:autoSpaceDN w:val="0"/>
        <w:spacing w:line="240" w:lineRule="auto"/>
        <w:ind w:left="0" w:firstLine="360"/>
        <w:rPr>
          <w:color w:val="000000"/>
        </w:rPr>
      </w:pPr>
      <w:r w:rsidRPr="00DC54C4">
        <w:rPr>
          <w:color w:val="000000"/>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301DC1" w:rsidRPr="00DC54C4" w:rsidRDefault="00301DC1" w:rsidP="00E55DF4">
      <w:pPr>
        <w:pStyle w:val="afa"/>
        <w:numPr>
          <w:ilvl w:val="0"/>
          <w:numId w:val="19"/>
        </w:numPr>
        <w:tabs>
          <w:tab w:val="left" w:pos="851"/>
        </w:tabs>
        <w:autoSpaceDE w:val="0"/>
        <w:autoSpaceDN w:val="0"/>
        <w:spacing w:line="240" w:lineRule="auto"/>
        <w:ind w:left="0" w:firstLine="360"/>
        <w:rPr>
          <w:color w:val="000000"/>
        </w:rPr>
      </w:pPr>
      <w:r w:rsidRPr="00DC54C4">
        <w:rPr>
          <w:color w:val="000000"/>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301DC1" w:rsidRPr="00DC54C4" w:rsidRDefault="0061441E" w:rsidP="00E55DF4">
      <w:pPr>
        <w:pStyle w:val="afa"/>
        <w:numPr>
          <w:ilvl w:val="0"/>
          <w:numId w:val="19"/>
        </w:numPr>
        <w:tabs>
          <w:tab w:val="left" w:pos="851"/>
        </w:tabs>
        <w:autoSpaceDE w:val="0"/>
        <w:autoSpaceDN w:val="0"/>
        <w:spacing w:line="240" w:lineRule="auto"/>
        <w:ind w:left="0" w:firstLine="360"/>
        <w:rPr>
          <w:color w:val="000000"/>
        </w:rPr>
      </w:pPr>
      <w:r w:rsidRPr="00DC54C4">
        <w:rPr>
          <w:color w:val="000000"/>
        </w:rPr>
        <w:t>Если потенциальный поставщик представляет предложение на понижение цены в течение последней</w:t>
      </w:r>
      <w:r>
        <w:rPr>
          <w:color w:val="000000"/>
        </w:rPr>
        <w:t xml:space="preserve"> пятнадцати минут</w:t>
      </w:r>
      <w:r w:rsidRPr="00DC54C4">
        <w:rPr>
          <w:color w:val="000000"/>
        </w:rPr>
        <w:t xml:space="preserve"> последнего часа торгов на понижение, то время завершения торгов на понижение автоматически продлевается на пятн</w:t>
      </w:r>
      <w:r>
        <w:rPr>
          <w:color w:val="000000"/>
        </w:rPr>
        <w:t>адцать</w:t>
      </w:r>
      <w:r w:rsidRPr="00DC54C4">
        <w:rPr>
          <w:color w:val="000000"/>
        </w:rPr>
        <w:t xml:space="preserve"> минут. Дальнейшее продление сроков завершения торгов на понижение допускается не более </w:t>
      </w:r>
      <w:r>
        <w:rPr>
          <w:color w:val="000000"/>
        </w:rPr>
        <w:t>пяти</w:t>
      </w:r>
      <w:r w:rsidRPr="00DC54C4">
        <w:rPr>
          <w:color w:val="000000"/>
        </w:rPr>
        <w:t xml:space="preserve"> раз</w:t>
      </w:r>
      <w:r w:rsidR="00301DC1" w:rsidRPr="00DC54C4">
        <w:rPr>
          <w:color w:val="000000"/>
        </w:rPr>
        <w:t>.</w:t>
      </w:r>
    </w:p>
    <w:p w:rsidR="00396E59" w:rsidRPr="00DC54C4" w:rsidRDefault="00396E59" w:rsidP="00880CF5">
      <w:pPr>
        <w:tabs>
          <w:tab w:val="left" w:pos="993"/>
        </w:tabs>
        <w:autoSpaceDE w:val="0"/>
        <w:autoSpaceDN w:val="0"/>
        <w:ind w:firstLine="567"/>
        <w:jc w:val="both"/>
        <w:rPr>
          <w:bCs/>
          <w:sz w:val="28"/>
          <w:szCs w:val="28"/>
        </w:rPr>
      </w:pPr>
    </w:p>
    <w:p w:rsidR="00396E59" w:rsidRPr="00DC54C4" w:rsidRDefault="00396E59" w:rsidP="00E55DF4">
      <w:pPr>
        <w:pStyle w:val="afa"/>
        <w:numPr>
          <w:ilvl w:val="0"/>
          <w:numId w:val="14"/>
        </w:numPr>
        <w:autoSpaceDE w:val="0"/>
        <w:autoSpaceDN w:val="0"/>
        <w:jc w:val="center"/>
        <w:rPr>
          <w:b/>
          <w:color w:val="000000"/>
        </w:rPr>
      </w:pPr>
      <w:r w:rsidRPr="00DC54C4">
        <w:rPr>
          <w:b/>
          <w:color w:val="000000"/>
        </w:rPr>
        <w:t>Мониторинг местного содержания.</w:t>
      </w:r>
    </w:p>
    <w:p w:rsidR="00396E59" w:rsidRPr="00DC54C4" w:rsidRDefault="00396E59" w:rsidP="00396E59">
      <w:pPr>
        <w:tabs>
          <w:tab w:val="left" w:pos="0"/>
        </w:tabs>
        <w:autoSpaceDE w:val="0"/>
        <w:autoSpaceDN w:val="0"/>
        <w:adjustRightInd w:val="0"/>
        <w:ind w:left="1440"/>
        <w:rPr>
          <w:b/>
          <w:color w:val="000000"/>
          <w:sz w:val="28"/>
          <w:szCs w:val="28"/>
        </w:rPr>
      </w:pPr>
    </w:p>
    <w:p w:rsidR="00396E59" w:rsidRDefault="00396E59" w:rsidP="00E55DF4">
      <w:pPr>
        <w:numPr>
          <w:ilvl w:val="0"/>
          <w:numId w:val="19"/>
        </w:numPr>
        <w:ind w:left="0" w:firstLine="567"/>
        <w:jc w:val="both"/>
        <w:outlineLvl w:val="0"/>
        <w:rPr>
          <w:sz w:val="28"/>
          <w:szCs w:val="28"/>
        </w:rPr>
      </w:pPr>
      <w:r w:rsidRPr="00DC54C4">
        <w:rPr>
          <w:color w:val="000000"/>
          <w:sz w:val="28"/>
          <w:szCs w:val="28"/>
        </w:rPr>
        <w:lastRenderedPageBreak/>
        <w:t>Местное</w:t>
      </w:r>
      <w:r w:rsidRPr="00DC54C4">
        <w:rPr>
          <w:sz w:val="28"/>
          <w:szCs w:val="28"/>
        </w:rPr>
        <w:t xml:space="preserve"> содержание в </w:t>
      </w:r>
      <w:r w:rsidR="003D3F2E">
        <w:rPr>
          <w:sz w:val="28"/>
          <w:szCs w:val="28"/>
          <w:lang w:val="kk-KZ"/>
        </w:rPr>
        <w:t>Товарах</w:t>
      </w:r>
      <w:r w:rsidRPr="00DC54C4">
        <w:rPr>
          <w:sz w:val="28"/>
          <w:szCs w:val="28"/>
        </w:rPr>
        <w:t xml:space="preserve"> рассчитывается потенциальным поставщиком в соответствии с Единой Методикой, утвержденной постановлением Правительства Республики Казахстан от 20 сентября 2010 года № 964. </w:t>
      </w:r>
    </w:p>
    <w:p w:rsidR="00CD1F50" w:rsidRPr="00DC54C4" w:rsidRDefault="00CD1F50" w:rsidP="00CD1F50">
      <w:pPr>
        <w:pStyle w:val="afa"/>
        <w:spacing w:line="240" w:lineRule="auto"/>
        <w:ind w:left="0" w:firstLine="567"/>
      </w:pPr>
      <w:r w:rsidRPr="00DC54C4">
        <w:rPr>
          <w:rStyle w:val="s0"/>
        </w:rPr>
        <w:t>Расчет местного содержания (</w:t>
      </w:r>
      <w:r w:rsidRPr="00DC54C4">
        <w:rPr>
          <w:rStyle w:val="s0"/>
          <w:i/>
          <w:iCs/>
        </w:rPr>
        <w:t>КС</w:t>
      </w:r>
      <w:r w:rsidR="00621DC4">
        <w:rPr>
          <w:rStyle w:val="s0"/>
          <w:i/>
          <w:iCs/>
          <w:vertAlign w:val="subscript"/>
          <w:lang w:val="kk-KZ"/>
        </w:rPr>
        <w:t>т</w:t>
      </w:r>
      <w:r w:rsidRPr="00DC54C4">
        <w:rPr>
          <w:rStyle w:val="s0"/>
        </w:rPr>
        <w:t xml:space="preserve">) в договоре на поставку </w:t>
      </w:r>
      <w:r w:rsidR="00621DC4">
        <w:rPr>
          <w:rStyle w:val="s0"/>
          <w:lang w:val="kk-KZ"/>
        </w:rPr>
        <w:t>товаров</w:t>
      </w:r>
      <w:r w:rsidRPr="00DC54C4">
        <w:rPr>
          <w:rStyle w:val="s0"/>
        </w:rPr>
        <w:t>, производится по формуле:</w:t>
      </w:r>
    </w:p>
    <w:p w:rsidR="00621DC4" w:rsidRPr="00621DC4" w:rsidRDefault="00621DC4" w:rsidP="00621DC4">
      <w:pPr>
        <w:rPr>
          <w:i/>
          <w:color w:val="000000"/>
          <w:sz w:val="28"/>
          <w:szCs w:val="28"/>
        </w:rPr>
      </w:pPr>
      <w:r w:rsidRPr="00621DC4">
        <w:rPr>
          <w:i/>
          <w:color w:val="000000"/>
          <w:sz w:val="28"/>
          <w:szCs w:val="28"/>
        </w:rPr>
        <w:t>                                     n</w:t>
      </w:r>
    </w:p>
    <w:p w:rsidR="00621DC4" w:rsidRPr="00621DC4" w:rsidRDefault="00621DC4" w:rsidP="00621DC4">
      <w:pPr>
        <w:rPr>
          <w:i/>
          <w:color w:val="000000"/>
          <w:sz w:val="28"/>
          <w:szCs w:val="28"/>
        </w:rPr>
      </w:pPr>
      <w:r w:rsidRPr="00621DC4">
        <w:rPr>
          <w:i/>
          <w:color w:val="000000"/>
          <w:sz w:val="28"/>
          <w:szCs w:val="28"/>
        </w:rPr>
        <w:t xml:space="preserve">           </w:t>
      </w:r>
      <w:proofErr w:type="spellStart"/>
      <w:r w:rsidRPr="00621DC4">
        <w:rPr>
          <w:i/>
          <w:color w:val="000000"/>
          <w:sz w:val="28"/>
          <w:szCs w:val="28"/>
        </w:rPr>
        <w:t>KС</w:t>
      </w:r>
      <w:r w:rsidRPr="00621DC4">
        <w:rPr>
          <w:i/>
          <w:color w:val="000000"/>
          <w:sz w:val="28"/>
          <w:szCs w:val="28"/>
          <w:vertAlign w:val="subscript"/>
        </w:rPr>
        <w:t>т</w:t>
      </w:r>
      <w:proofErr w:type="spellEnd"/>
      <w:r w:rsidRPr="00621DC4">
        <w:rPr>
          <w:i/>
          <w:color w:val="000000"/>
          <w:sz w:val="28"/>
          <w:szCs w:val="28"/>
        </w:rPr>
        <w:t xml:space="preserve"> = 100% х </w:t>
      </w:r>
      <w:proofErr w:type="gramStart"/>
      <w:r w:rsidRPr="00621DC4">
        <w:rPr>
          <w:i/>
          <w:color w:val="000000"/>
          <w:sz w:val="28"/>
          <w:szCs w:val="28"/>
        </w:rPr>
        <w:t>(</w:t>
      </w:r>
      <w:r w:rsidRPr="00621DC4">
        <w:rPr>
          <w:rFonts w:ascii="Symbol" w:hAnsi="Symbol"/>
          <w:i/>
          <w:color w:val="000000"/>
          <w:sz w:val="28"/>
          <w:szCs w:val="28"/>
        </w:rPr>
        <w:t></w:t>
      </w:r>
      <w:r w:rsidRPr="00621DC4">
        <w:rPr>
          <w:i/>
          <w:color w:val="000000"/>
          <w:sz w:val="28"/>
          <w:szCs w:val="28"/>
        </w:rPr>
        <w:t xml:space="preserve"> </w:t>
      </w:r>
      <w:proofErr w:type="spellStart"/>
      <w:r w:rsidRPr="00621DC4">
        <w:rPr>
          <w:i/>
          <w:color w:val="000000"/>
          <w:sz w:val="28"/>
          <w:szCs w:val="28"/>
        </w:rPr>
        <w:t>СТ</w:t>
      </w:r>
      <w:proofErr w:type="gramEnd"/>
      <w:r w:rsidRPr="00621DC4">
        <w:rPr>
          <w:i/>
          <w:color w:val="000000"/>
          <w:sz w:val="28"/>
          <w:szCs w:val="28"/>
          <w:vertAlign w:val="subscript"/>
        </w:rPr>
        <w:t>i</w:t>
      </w:r>
      <w:proofErr w:type="spellEnd"/>
      <w:r w:rsidRPr="00621DC4">
        <w:rPr>
          <w:i/>
          <w:color w:val="000000"/>
          <w:sz w:val="28"/>
          <w:szCs w:val="28"/>
        </w:rPr>
        <w:t xml:space="preserve"> х </w:t>
      </w:r>
      <w:proofErr w:type="spellStart"/>
      <w:r w:rsidRPr="00621DC4">
        <w:rPr>
          <w:i/>
          <w:color w:val="000000"/>
          <w:sz w:val="28"/>
          <w:szCs w:val="28"/>
        </w:rPr>
        <w:t>K</w:t>
      </w:r>
      <w:r w:rsidRPr="00621DC4">
        <w:rPr>
          <w:i/>
          <w:color w:val="000000"/>
          <w:sz w:val="28"/>
          <w:szCs w:val="28"/>
          <w:vertAlign w:val="subscript"/>
        </w:rPr>
        <w:t>i</w:t>
      </w:r>
      <w:proofErr w:type="spellEnd"/>
      <w:r w:rsidRPr="00621DC4">
        <w:rPr>
          <w:i/>
          <w:color w:val="000000"/>
          <w:sz w:val="28"/>
          <w:szCs w:val="28"/>
        </w:rPr>
        <w:t>) / S,</w:t>
      </w:r>
    </w:p>
    <w:p w:rsidR="00621DC4" w:rsidRPr="00621DC4" w:rsidRDefault="00621DC4" w:rsidP="00621DC4">
      <w:pPr>
        <w:rPr>
          <w:i/>
          <w:color w:val="000000"/>
          <w:sz w:val="28"/>
          <w:szCs w:val="28"/>
        </w:rPr>
      </w:pPr>
      <w:r w:rsidRPr="00621DC4">
        <w:rPr>
          <w:i/>
          <w:color w:val="000000"/>
          <w:sz w:val="28"/>
          <w:szCs w:val="28"/>
        </w:rPr>
        <w:t>                                    i=1</w:t>
      </w:r>
    </w:p>
    <w:p w:rsidR="00CD1F50" w:rsidRPr="00DC54C4" w:rsidRDefault="00CD1F50" w:rsidP="00CD1F50">
      <w:pPr>
        <w:pStyle w:val="afa"/>
        <w:spacing w:line="240" w:lineRule="auto"/>
        <w:ind w:left="0"/>
      </w:pPr>
      <w:r w:rsidRPr="00DC54C4">
        <w:rPr>
          <w:rStyle w:val="s0"/>
        </w:rPr>
        <w:t>где:</w:t>
      </w:r>
    </w:p>
    <w:p w:rsidR="00621DC4" w:rsidRPr="00621DC4" w:rsidRDefault="00621DC4" w:rsidP="00621DC4">
      <w:pPr>
        <w:ind w:firstLine="400"/>
        <w:jc w:val="both"/>
        <w:rPr>
          <w:color w:val="000000"/>
          <w:sz w:val="28"/>
          <w:szCs w:val="28"/>
        </w:rPr>
      </w:pPr>
      <w:r w:rsidRPr="00621DC4">
        <w:rPr>
          <w:color w:val="000000"/>
          <w:sz w:val="28"/>
          <w:szCs w:val="28"/>
        </w:rPr>
        <w:t>n - общее количество товаров, закупленных поставщиком в целях исполнения договора о закупках как напрямую, так и посредством заключения договоров субподряда;</w:t>
      </w:r>
    </w:p>
    <w:p w:rsidR="00621DC4" w:rsidRPr="00621DC4" w:rsidRDefault="00621DC4" w:rsidP="00621DC4">
      <w:pPr>
        <w:ind w:firstLine="400"/>
        <w:jc w:val="both"/>
        <w:rPr>
          <w:color w:val="000000"/>
          <w:sz w:val="28"/>
          <w:szCs w:val="28"/>
        </w:rPr>
      </w:pPr>
      <w:r w:rsidRPr="00621DC4">
        <w:rPr>
          <w:color w:val="000000"/>
          <w:sz w:val="28"/>
          <w:szCs w:val="28"/>
        </w:rPr>
        <w:t>i - порядковый номер товара;</w:t>
      </w:r>
    </w:p>
    <w:p w:rsidR="00621DC4" w:rsidRPr="00621DC4" w:rsidRDefault="00621DC4" w:rsidP="00621DC4">
      <w:pPr>
        <w:ind w:firstLine="400"/>
        <w:jc w:val="both"/>
        <w:rPr>
          <w:color w:val="000000"/>
          <w:sz w:val="28"/>
          <w:szCs w:val="28"/>
        </w:rPr>
      </w:pPr>
      <w:proofErr w:type="spellStart"/>
      <w:r w:rsidRPr="00621DC4">
        <w:rPr>
          <w:color w:val="000000"/>
          <w:sz w:val="28"/>
          <w:szCs w:val="28"/>
        </w:rPr>
        <w:t>СТ</w:t>
      </w:r>
      <w:r w:rsidRPr="00621DC4">
        <w:rPr>
          <w:color w:val="000000"/>
          <w:sz w:val="28"/>
          <w:szCs w:val="28"/>
          <w:vertAlign w:val="subscript"/>
        </w:rPr>
        <w:t>i</w:t>
      </w:r>
      <w:proofErr w:type="spellEnd"/>
      <w:r w:rsidRPr="00621DC4">
        <w:rPr>
          <w:color w:val="000000"/>
          <w:sz w:val="28"/>
          <w:szCs w:val="28"/>
        </w:rPr>
        <w:t xml:space="preserve"> - стоимость i-ого товара;</w:t>
      </w:r>
    </w:p>
    <w:p w:rsidR="00621DC4" w:rsidRPr="00621DC4" w:rsidRDefault="00621DC4" w:rsidP="00621DC4">
      <w:pPr>
        <w:ind w:firstLine="400"/>
        <w:jc w:val="both"/>
        <w:rPr>
          <w:color w:val="000000"/>
          <w:sz w:val="28"/>
          <w:szCs w:val="28"/>
        </w:rPr>
      </w:pPr>
      <w:proofErr w:type="spellStart"/>
      <w:r w:rsidRPr="00621DC4">
        <w:rPr>
          <w:color w:val="000000"/>
          <w:sz w:val="28"/>
          <w:szCs w:val="28"/>
        </w:rPr>
        <w:t>K</w:t>
      </w:r>
      <w:r w:rsidRPr="00621DC4">
        <w:rPr>
          <w:color w:val="000000"/>
          <w:sz w:val="28"/>
          <w:szCs w:val="28"/>
          <w:vertAlign w:val="subscript"/>
        </w:rPr>
        <w:t>i</w:t>
      </w:r>
      <w:proofErr w:type="spellEnd"/>
      <w:r w:rsidRPr="00621DC4">
        <w:rPr>
          <w:color w:val="000000"/>
          <w:sz w:val="28"/>
          <w:szCs w:val="28"/>
        </w:rPr>
        <w:t xml:space="preserve"> - доля казахстанского содержания в товаре, указанная в сертификате «СТ-KZ»;</w:t>
      </w:r>
    </w:p>
    <w:p w:rsidR="00621DC4" w:rsidRPr="00621DC4" w:rsidRDefault="00621DC4" w:rsidP="00621DC4">
      <w:pPr>
        <w:ind w:firstLine="400"/>
        <w:jc w:val="both"/>
        <w:rPr>
          <w:color w:val="000000"/>
          <w:sz w:val="28"/>
          <w:szCs w:val="28"/>
        </w:rPr>
      </w:pPr>
      <w:proofErr w:type="spellStart"/>
      <w:r w:rsidRPr="00621DC4">
        <w:rPr>
          <w:color w:val="000000"/>
          <w:sz w:val="28"/>
          <w:szCs w:val="28"/>
        </w:rPr>
        <w:t>K</w:t>
      </w:r>
      <w:r w:rsidRPr="00621DC4">
        <w:rPr>
          <w:color w:val="000000"/>
          <w:sz w:val="28"/>
          <w:szCs w:val="28"/>
          <w:vertAlign w:val="subscript"/>
        </w:rPr>
        <w:t>i</w:t>
      </w:r>
      <w:proofErr w:type="spellEnd"/>
      <w:r w:rsidRPr="00621DC4">
        <w:rPr>
          <w:color w:val="000000"/>
          <w:sz w:val="28"/>
          <w:szCs w:val="28"/>
        </w:rPr>
        <w:t xml:space="preserve"> = 0, в случае отсутствия сертификата «СТ-KZ»;</w:t>
      </w:r>
    </w:p>
    <w:p w:rsidR="00621DC4" w:rsidRPr="00621DC4" w:rsidRDefault="00621DC4" w:rsidP="00621DC4">
      <w:pPr>
        <w:rPr>
          <w:iCs/>
          <w:color w:val="000000"/>
          <w:sz w:val="28"/>
          <w:szCs w:val="28"/>
        </w:rPr>
      </w:pPr>
      <w:r w:rsidRPr="00621DC4">
        <w:rPr>
          <w:color w:val="000000"/>
          <w:sz w:val="28"/>
          <w:szCs w:val="28"/>
        </w:rPr>
        <w:t xml:space="preserve">        S - общая стоимость договора о закупке товаров</w:t>
      </w:r>
      <w:r>
        <w:rPr>
          <w:color w:val="000000"/>
          <w:sz w:val="28"/>
          <w:szCs w:val="28"/>
        </w:rPr>
        <w:t>.</w:t>
      </w:r>
    </w:p>
    <w:p w:rsidR="00396E59" w:rsidRPr="00DC54C4" w:rsidRDefault="00396E59" w:rsidP="00396E59">
      <w:pPr>
        <w:widowControl w:val="0"/>
        <w:ind w:left="1140"/>
        <w:jc w:val="both"/>
        <w:rPr>
          <w:bCs/>
          <w:iCs/>
          <w:sz w:val="28"/>
          <w:szCs w:val="28"/>
        </w:rPr>
      </w:pPr>
    </w:p>
    <w:p w:rsidR="00396E59" w:rsidRPr="00DC54C4" w:rsidRDefault="00CD1F50" w:rsidP="00E55DF4">
      <w:pPr>
        <w:numPr>
          <w:ilvl w:val="0"/>
          <w:numId w:val="14"/>
        </w:numPr>
        <w:autoSpaceDE w:val="0"/>
        <w:autoSpaceDN w:val="0"/>
        <w:ind w:left="1440"/>
        <w:jc w:val="center"/>
        <w:rPr>
          <w:b/>
          <w:color w:val="000000"/>
          <w:sz w:val="28"/>
          <w:szCs w:val="28"/>
        </w:rPr>
      </w:pPr>
      <w:r w:rsidRPr="00DC54C4">
        <w:rPr>
          <w:b/>
          <w:color w:val="000000"/>
          <w:sz w:val="28"/>
          <w:szCs w:val="28"/>
        </w:rPr>
        <w:t xml:space="preserve"> </w:t>
      </w:r>
      <w:r w:rsidR="00396E59" w:rsidRPr="00DC54C4">
        <w:rPr>
          <w:b/>
          <w:color w:val="000000"/>
          <w:sz w:val="28"/>
          <w:szCs w:val="28"/>
        </w:rPr>
        <w:t>Порядок подведения итогов.</w:t>
      </w:r>
    </w:p>
    <w:p w:rsidR="00396E59" w:rsidRPr="00DC54C4" w:rsidRDefault="00396E59" w:rsidP="00396E59">
      <w:pPr>
        <w:pStyle w:val="31"/>
        <w:tabs>
          <w:tab w:val="left" w:pos="900"/>
        </w:tabs>
        <w:ind w:left="1531" w:firstLine="0"/>
        <w:rPr>
          <w:b/>
        </w:rPr>
      </w:pPr>
    </w:p>
    <w:p w:rsidR="00AD1510" w:rsidRPr="00DC54C4" w:rsidRDefault="00AD1510" w:rsidP="00E55DF4">
      <w:pPr>
        <w:numPr>
          <w:ilvl w:val="0"/>
          <w:numId w:val="19"/>
        </w:numPr>
        <w:tabs>
          <w:tab w:val="left" w:pos="1134"/>
        </w:tabs>
        <w:autoSpaceDE w:val="0"/>
        <w:autoSpaceDN w:val="0"/>
        <w:ind w:left="0" w:firstLine="567"/>
        <w:jc w:val="both"/>
        <w:rPr>
          <w:bCs/>
          <w:color w:val="000000"/>
          <w:sz w:val="28"/>
          <w:szCs w:val="28"/>
        </w:rPr>
      </w:pPr>
      <w:r w:rsidRPr="00DC54C4">
        <w:rPr>
          <w:bCs/>
          <w:color w:val="000000"/>
          <w:sz w:val="28"/>
          <w:szCs w:val="28"/>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AD1510" w:rsidRPr="00DC54C4" w:rsidRDefault="00AD1510" w:rsidP="00AD1510">
      <w:pPr>
        <w:tabs>
          <w:tab w:val="left" w:pos="1134"/>
        </w:tabs>
        <w:autoSpaceDE w:val="0"/>
        <w:autoSpaceDN w:val="0"/>
        <w:ind w:left="567"/>
        <w:jc w:val="both"/>
        <w:rPr>
          <w:bCs/>
          <w:color w:val="000000"/>
          <w:sz w:val="28"/>
          <w:szCs w:val="28"/>
        </w:rPr>
      </w:pPr>
      <w:r w:rsidRPr="00DC54C4">
        <w:rPr>
          <w:bCs/>
          <w:color w:val="000000"/>
          <w:sz w:val="28"/>
          <w:szCs w:val="28"/>
        </w:rPr>
        <w:t>1)</w:t>
      </w:r>
      <w:r w:rsidRPr="00DC54C4">
        <w:rPr>
          <w:bCs/>
          <w:color w:val="000000"/>
          <w:sz w:val="28"/>
          <w:szCs w:val="28"/>
        </w:rPr>
        <w:tab/>
        <w:t xml:space="preserve">о месте и времени подведения итогов; </w:t>
      </w:r>
    </w:p>
    <w:p w:rsidR="00AD1510" w:rsidRPr="00DC54C4" w:rsidRDefault="00AD1510" w:rsidP="00AD1510">
      <w:pPr>
        <w:tabs>
          <w:tab w:val="left" w:pos="1134"/>
        </w:tabs>
        <w:autoSpaceDE w:val="0"/>
        <w:autoSpaceDN w:val="0"/>
        <w:ind w:left="567"/>
        <w:jc w:val="both"/>
        <w:rPr>
          <w:bCs/>
          <w:color w:val="000000"/>
          <w:sz w:val="28"/>
          <w:szCs w:val="28"/>
        </w:rPr>
      </w:pPr>
      <w:r w:rsidRPr="00DC54C4">
        <w:rPr>
          <w:bCs/>
          <w:color w:val="000000"/>
          <w:sz w:val="28"/>
          <w:szCs w:val="28"/>
        </w:rPr>
        <w:t>2)</w:t>
      </w:r>
      <w:r w:rsidRPr="00DC54C4">
        <w:rPr>
          <w:bCs/>
          <w:color w:val="000000"/>
          <w:sz w:val="28"/>
          <w:szCs w:val="28"/>
        </w:rPr>
        <w:tab/>
        <w:t>о поступивших Заявках потенциальных поставщиков;</w:t>
      </w:r>
    </w:p>
    <w:p w:rsidR="00AD1510" w:rsidRPr="00DC54C4" w:rsidRDefault="00AD1510" w:rsidP="00AD1510">
      <w:pPr>
        <w:tabs>
          <w:tab w:val="left" w:pos="1134"/>
        </w:tabs>
        <w:autoSpaceDE w:val="0"/>
        <w:autoSpaceDN w:val="0"/>
        <w:ind w:left="567"/>
        <w:jc w:val="both"/>
        <w:rPr>
          <w:bCs/>
          <w:color w:val="000000"/>
          <w:sz w:val="28"/>
          <w:szCs w:val="28"/>
        </w:rPr>
      </w:pPr>
      <w:r w:rsidRPr="00DC54C4">
        <w:rPr>
          <w:bCs/>
          <w:color w:val="000000"/>
          <w:sz w:val="28"/>
          <w:szCs w:val="28"/>
        </w:rPr>
        <w:t>3)</w:t>
      </w:r>
      <w:r w:rsidRPr="00DC54C4">
        <w:rPr>
          <w:bCs/>
          <w:color w:val="000000"/>
          <w:sz w:val="28"/>
          <w:szCs w:val="28"/>
        </w:rPr>
        <w:tab/>
        <w:t xml:space="preserve">о сумме, выделенной для закупки, предусмотренной в плане закупок без учета НДС; </w:t>
      </w:r>
    </w:p>
    <w:p w:rsidR="00AD1510" w:rsidRPr="00DC54C4" w:rsidRDefault="00AD1510" w:rsidP="00AD1510">
      <w:pPr>
        <w:tabs>
          <w:tab w:val="left" w:pos="1134"/>
        </w:tabs>
        <w:autoSpaceDE w:val="0"/>
        <w:autoSpaceDN w:val="0"/>
        <w:ind w:left="567"/>
        <w:jc w:val="both"/>
        <w:rPr>
          <w:bCs/>
          <w:color w:val="000000"/>
          <w:sz w:val="28"/>
          <w:szCs w:val="28"/>
        </w:rPr>
      </w:pPr>
      <w:r w:rsidRPr="00DC54C4">
        <w:rPr>
          <w:bCs/>
          <w:color w:val="000000"/>
          <w:sz w:val="28"/>
          <w:szCs w:val="28"/>
        </w:rPr>
        <w:t>4)</w:t>
      </w:r>
      <w:r w:rsidRPr="00DC54C4">
        <w:rPr>
          <w:bCs/>
          <w:color w:val="000000"/>
          <w:sz w:val="28"/>
          <w:szCs w:val="28"/>
        </w:rPr>
        <w:tab/>
        <w:t>об отклоненных Заявках с указанием детализированных оснований отклонения и неприменения критериев, влияющих на условное понижение цены;</w:t>
      </w:r>
    </w:p>
    <w:p w:rsidR="00AD1510" w:rsidRPr="00DC54C4" w:rsidRDefault="00AD1510" w:rsidP="00AD1510">
      <w:pPr>
        <w:tabs>
          <w:tab w:val="left" w:pos="993"/>
        </w:tabs>
        <w:autoSpaceDE w:val="0"/>
        <w:autoSpaceDN w:val="0"/>
        <w:ind w:left="567"/>
        <w:jc w:val="both"/>
        <w:rPr>
          <w:bCs/>
          <w:color w:val="000000"/>
          <w:sz w:val="28"/>
          <w:szCs w:val="28"/>
        </w:rPr>
      </w:pPr>
      <w:r w:rsidRPr="00DC54C4">
        <w:rPr>
          <w:bCs/>
          <w:color w:val="000000"/>
          <w:sz w:val="28"/>
          <w:szCs w:val="28"/>
        </w:rPr>
        <w:t>5)</w:t>
      </w:r>
      <w:r w:rsidRPr="00DC54C4">
        <w:rPr>
          <w:bCs/>
          <w:color w:val="000000"/>
          <w:sz w:val="28"/>
          <w:szCs w:val="28"/>
        </w:rPr>
        <w:tab/>
        <w:t>о потенциальных поставщиках, чьи Заявки не отклонены;</w:t>
      </w:r>
    </w:p>
    <w:p w:rsidR="00AD1510" w:rsidRPr="00DC54C4" w:rsidRDefault="00AD1510" w:rsidP="00AD1510">
      <w:pPr>
        <w:tabs>
          <w:tab w:val="left" w:pos="851"/>
        </w:tabs>
        <w:autoSpaceDE w:val="0"/>
        <w:autoSpaceDN w:val="0"/>
        <w:ind w:left="567"/>
        <w:jc w:val="both"/>
        <w:rPr>
          <w:bCs/>
          <w:color w:val="000000"/>
          <w:sz w:val="28"/>
          <w:szCs w:val="28"/>
        </w:rPr>
      </w:pPr>
      <w:r w:rsidRPr="00DC54C4">
        <w:rPr>
          <w:bCs/>
          <w:color w:val="000000"/>
          <w:sz w:val="28"/>
          <w:szCs w:val="28"/>
        </w:rPr>
        <w:t>6)</w:t>
      </w:r>
      <w:r w:rsidR="00463B49" w:rsidRPr="00DC54C4">
        <w:rPr>
          <w:bCs/>
          <w:color w:val="000000"/>
          <w:sz w:val="28"/>
          <w:szCs w:val="28"/>
        </w:rPr>
        <w:tab/>
        <w:t xml:space="preserve"> о</w:t>
      </w:r>
      <w:r w:rsidRPr="00DC54C4">
        <w:rPr>
          <w:bCs/>
          <w:color w:val="000000"/>
          <w:sz w:val="28"/>
          <w:szCs w:val="28"/>
        </w:rPr>
        <w:t xml:space="preserve"> результатах применения критериев оценки и сопоставления;</w:t>
      </w:r>
    </w:p>
    <w:p w:rsidR="00AD1510" w:rsidRPr="00DC54C4" w:rsidRDefault="00AD1510" w:rsidP="00AD1510">
      <w:pPr>
        <w:tabs>
          <w:tab w:val="left" w:pos="993"/>
        </w:tabs>
        <w:autoSpaceDE w:val="0"/>
        <w:autoSpaceDN w:val="0"/>
        <w:ind w:left="567"/>
        <w:jc w:val="both"/>
        <w:rPr>
          <w:bCs/>
          <w:color w:val="000000"/>
          <w:sz w:val="28"/>
          <w:szCs w:val="28"/>
        </w:rPr>
      </w:pPr>
      <w:r w:rsidRPr="00DC54C4">
        <w:rPr>
          <w:bCs/>
          <w:color w:val="000000"/>
          <w:sz w:val="28"/>
          <w:szCs w:val="28"/>
        </w:rPr>
        <w:t>7)</w:t>
      </w:r>
      <w:r w:rsidRPr="00DC54C4">
        <w:rPr>
          <w:bCs/>
          <w:color w:val="000000"/>
          <w:sz w:val="28"/>
          <w:szCs w:val="28"/>
        </w:rPr>
        <w:tab/>
        <w:t>об итогах открытого тендера;</w:t>
      </w:r>
    </w:p>
    <w:p w:rsidR="00AD1510" w:rsidRPr="00DC54C4" w:rsidRDefault="00AD1510" w:rsidP="00AD1510">
      <w:pPr>
        <w:tabs>
          <w:tab w:val="left" w:pos="993"/>
        </w:tabs>
        <w:autoSpaceDE w:val="0"/>
        <w:autoSpaceDN w:val="0"/>
        <w:ind w:left="567"/>
        <w:jc w:val="both"/>
        <w:rPr>
          <w:bCs/>
          <w:color w:val="000000"/>
          <w:sz w:val="28"/>
          <w:szCs w:val="28"/>
        </w:rPr>
      </w:pPr>
      <w:r w:rsidRPr="00DC54C4">
        <w:rPr>
          <w:bCs/>
          <w:color w:val="000000"/>
          <w:sz w:val="28"/>
          <w:szCs w:val="28"/>
        </w:rPr>
        <w:t>8)</w:t>
      </w:r>
      <w:r w:rsidRPr="00DC54C4">
        <w:rPr>
          <w:bCs/>
          <w:color w:val="000000"/>
          <w:sz w:val="28"/>
          <w:szCs w:val="28"/>
        </w:rPr>
        <w:tab/>
        <w:t>о сумме и сроках заключения договора о закупках в случае, если открытый тендер состоялся;</w:t>
      </w:r>
    </w:p>
    <w:p w:rsidR="00AD1510" w:rsidRPr="00DC54C4" w:rsidRDefault="00AD1510" w:rsidP="00AD1510">
      <w:pPr>
        <w:tabs>
          <w:tab w:val="left" w:pos="993"/>
        </w:tabs>
        <w:autoSpaceDE w:val="0"/>
        <w:autoSpaceDN w:val="0"/>
        <w:ind w:left="567"/>
        <w:jc w:val="both"/>
        <w:rPr>
          <w:bCs/>
          <w:color w:val="000000"/>
          <w:sz w:val="28"/>
          <w:szCs w:val="28"/>
        </w:rPr>
      </w:pPr>
      <w:r w:rsidRPr="00DC54C4">
        <w:rPr>
          <w:bCs/>
          <w:color w:val="000000"/>
          <w:sz w:val="28"/>
          <w:szCs w:val="28"/>
        </w:rPr>
        <w:t>9)</w:t>
      </w:r>
      <w:r w:rsidRPr="00DC54C4">
        <w:rPr>
          <w:bCs/>
          <w:color w:val="000000"/>
          <w:sz w:val="28"/>
          <w:szCs w:val="28"/>
        </w:rPr>
        <w:tab/>
        <w:t>о потенциальном поставщике, занявшем второе место.</w:t>
      </w:r>
    </w:p>
    <w:p w:rsidR="00AD1510" w:rsidRPr="00DC54C4" w:rsidRDefault="00AD1510" w:rsidP="00E55DF4">
      <w:pPr>
        <w:numPr>
          <w:ilvl w:val="0"/>
          <w:numId w:val="19"/>
        </w:numPr>
        <w:autoSpaceDE w:val="0"/>
        <w:autoSpaceDN w:val="0"/>
        <w:ind w:left="0" w:firstLine="567"/>
        <w:jc w:val="both"/>
        <w:rPr>
          <w:bCs/>
          <w:color w:val="000000"/>
          <w:sz w:val="28"/>
          <w:szCs w:val="28"/>
        </w:rPr>
      </w:pPr>
      <w:r w:rsidRPr="00DC54C4">
        <w:rPr>
          <w:bCs/>
          <w:color w:val="000000"/>
          <w:sz w:val="28"/>
          <w:szCs w:val="28"/>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указанных в пункте </w:t>
      </w:r>
      <w:r w:rsidR="00621DC4">
        <w:rPr>
          <w:bCs/>
          <w:color w:val="000000"/>
          <w:sz w:val="28"/>
          <w:szCs w:val="28"/>
        </w:rPr>
        <w:t>41</w:t>
      </w:r>
      <w:r w:rsidRPr="00DC54C4">
        <w:rPr>
          <w:bCs/>
          <w:color w:val="000000"/>
          <w:sz w:val="28"/>
          <w:szCs w:val="28"/>
        </w:rPr>
        <w:t xml:space="preserve"> настоящей Тендерной документации. </w:t>
      </w:r>
    </w:p>
    <w:p w:rsidR="00A9635F" w:rsidRPr="00DC54C4" w:rsidRDefault="00A9635F" w:rsidP="00E55DF4">
      <w:pPr>
        <w:pStyle w:val="afa"/>
        <w:numPr>
          <w:ilvl w:val="0"/>
          <w:numId w:val="19"/>
        </w:numPr>
        <w:tabs>
          <w:tab w:val="left" w:pos="0"/>
        </w:tabs>
        <w:autoSpaceDE w:val="0"/>
        <w:autoSpaceDN w:val="0"/>
        <w:ind w:left="0" w:firstLine="567"/>
        <w:rPr>
          <w:bCs/>
          <w:color w:val="000000"/>
        </w:rPr>
      </w:pPr>
      <w:r w:rsidRPr="00DC54C4">
        <w:rPr>
          <w:bCs/>
          <w:color w:val="000000"/>
        </w:rPr>
        <w:lastRenderedPageBreak/>
        <w:t xml:space="preserve">Потенциальный поставщик, занявший по итогам сопоставления и оценки второе место, определяется на основе цены, следующей после </w:t>
      </w:r>
      <w:r w:rsidR="00463B49" w:rsidRPr="00DC54C4">
        <w:rPr>
          <w:bCs/>
          <w:color w:val="000000"/>
        </w:rPr>
        <w:t>наименьшей условной</w:t>
      </w:r>
      <w:r w:rsidRPr="00DC54C4">
        <w:rPr>
          <w:bCs/>
          <w:color w:val="000000"/>
        </w:rPr>
        <w:t xml:space="preserve"> цены, рассчитываемой с учётом применения </w:t>
      </w:r>
      <w:r w:rsidR="00621DC4">
        <w:rPr>
          <w:bCs/>
          <w:color w:val="000000"/>
        </w:rPr>
        <w:t xml:space="preserve">критериев, указанных </w:t>
      </w:r>
      <w:r w:rsidR="00463B49">
        <w:rPr>
          <w:bCs/>
          <w:color w:val="000000"/>
        </w:rPr>
        <w:t>в пункте</w:t>
      </w:r>
      <w:r w:rsidR="00621DC4">
        <w:rPr>
          <w:bCs/>
          <w:color w:val="000000"/>
        </w:rPr>
        <w:t xml:space="preserve"> 41</w:t>
      </w:r>
      <w:r w:rsidRPr="00DC54C4">
        <w:rPr>
          <w:bCs/>
          <w:color w:val="000000"/>
        </w:rPr>
        <w:t xml:space="preserve"> настоящей Тендерной документации.</w:t>
      </w:r>
    </w:p>
    <w:p w:rsidR="00A9635F" w:rsidRPr="00DC54C4" w:rsidRDefault="00A9635F" w:rsidP="00A9635F">
      <w:pPr>
        <w:pStyle w:val="20"/>
        <w:numPr>
          <w:ilvl w:val="0"/>
          <w:numId w:val="0"/>
        </w:numPr>
        <w:ind w:firstLine="851"/>
        <w:rPr>
          <w:rFonts w:ascii="Times New Roman" w:eastAsia="Times New Roman" w:hAnsi="Times New Roman" w:cs="Times New Roman"/>
          <w:bCs/>
          <w:sz w:val="28"/>
          <w:szCs w:val="28"/>
        </w:rPr>
      </w:pPr>
      <w:r w:rsidRPr="00DC54C4">
        <w:rPr>
          <w:rFonts w:ascii="Times New Roman" w:eastAsia="Times New Roman" w:hAnsi="Times New Roman" w:cs="Times New Roman"/>
          <w:bCs/>
          <w:sz w:val="28"/>
          <w:szCs w:val="28"/>
        </w:rPr>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621DC4" w:rsidRPr="00621DC4" w:rsidRDefault="00621DC4" w:rsidP="00E55DF4">
      <w:pPr>
        <w:pStyle w:val="afa"/>
        <w:numPr>
          <w:ilvl w:val="0"/>
          <w:numId w:val="19"/>
        </w:numPr>
        <w:autoSpaceDE w:val="0"/>
        <w:autoSpaceDN w:val="0"/>
        <w:ind w:left="0" w:firstLine="567"/>
        <w:rPr>
          <w:bCs/>
          <w:color w:val="000000"/>
        </w:rPr>
      </w:pPr>
      <w:r w:rsidRPr="00621DC4">
        <w:rPr>
          <w:bCs/>
          <w:color w:val="000000"/>
        </w:rPr>
        <w:t xml:space="preserve">При равенстве условных цен тендерных ценовых предложений отечественных товаропроизводителей победителем (или потенциальным поставщиком, занявшим по итогам оценки и сопоставления второе место) признается отечественный товаропроизводитель, имеющий больший опыт работы производства закупаемых товаров. </w:t>
      </w:r>
    </w:p>
    <w:p w:rsidR="00621DC4" w:rsidRPr="00621DC4" w:rsidRDefault="00621DC4" w:rsidP="00E55DF4">
      <w:pPr>
        <w:pStyle w:val="afa"/>
        <w:numPr>
          <w:ilvl w:val="0"/>
          <w:numId w:val="19"/>
        </w:numPr>
        <w:autoSpaceDE w:val="0"/>
        <w:autoSpaceDN w:val="0"/>
        <w:ind w:left="0" w:firstLine="567"/>
        <w:rPr>
          <w:bCs/>
          <w:color w:val="000000"/>
        </w:rPr>
      </w:pPr>
      <w:r w:rsidRPr="00621DC4">
        <w:rPr>
          <w:bCs/>
          <w:color w:val="000000"/>
        </w:rPr>
        <w:t>При равенстве условных цен тендерных ценовых предложений и равном опыте работы на рынке закупаемых товаров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396E59" w:rsidRPr="00DC54C4" w:rsidRDefault="00396E59" w:rsidP="00E55DF4">
      <w:pPr>
        <w:numPr>
          <w:ilvl w:val="0"/>
          <w:numId w:val="19"/>
        </w:numPr>
        <w:autoSpaceDE w:val="0"/>
        <w:autoSpaceDN w:val="0"/>
        <w:ind w:left="0" w:firstLine="567"/>
        <w:jc w:val="both"/>
        <w:rPr>
          <w:bCs/>
          <w:color w:val="000000"/>
          <w:sz w:val="28"/>
          <w:szCs w:val="28"/>
        </w:rPr>
      </w:pPr>
      <w:r w:rsidRPr="00DC54C4">
        <w:rPr>
          <w:bCs/>
          <w:color w:val="000000"/>
          <w:sz w:val="28"/>
          <w:szCs w:val="28"/>
        </w:rPr>
        <w:t>Электронная закупка способом открытого тендера признаётся тендерной комиссией несостоявшейся в случае:</w:t>
      </w:r>
    </w:p>
    <w:p w:rsidR="00396E59" w:rsidRPr="00DC54C4" w:rsidRDefault="00396E59" w:rsidP="00E55DF4">
      <w:pPr>
        <w:widowControl w:val="0"/>
        <w:numPr>
          <w:ilvl w:val="0"/>
          <w:numId w:val="6"/>
        </w:numPr>
        <w:tabs>
          <w:tab w:val="clear" w:pos="1287"/>
          <w:tab w:val="num" w:pos="1134"/>
        </w:tabs>
        <w:autoSpaceDE w:val="0"/>
        <w:autoSpaceDN w:val="0"/>
        <w:adjustRightInd w:val="0"/>
        <w:ind w:left="0" w:firstLine="540"/>
        <w:jc w:val="both"/>
        <w:rPr>
          <w:bCs/>
          <w:color w:val="000000"/>
          <w:sz w:val="28"/>
          <w:szCs w:val="28"/>
        </w:rPr>
      </w:pPr>
      <w:r w:rsidRPr="00DC54C4">
        <w:rPr>
          <w:bCs/>
          <w:color w:val="000000"/>
          <w:sz w:val="28"/>
          <w:szCs w:val="28"/>
        </w:rPr>
        <w:t>представления заявок на участие в электронных закупках способом тендера менее двух потенциальных поставщиков;</w:t>
      </w:r>
    </w:p>
    <w:p w:rsidR="00396E59" w:rsidRPr="00DC54C4" w:rsidRDefault="00396E59" w:rsidP="00E55DF4">
      <w:pPr>
        <w:widowControl w:val="0"/>
        <w:numPr>
          <w:ilvl w:val="0"/>
          <w:numId w:val="6"/>
        </w:numPr>
        <w:tabs>
          <w:tab w:val="clear" w:pos="1287"/>
          <w:tab w:val="num" w:pos="1134"/>
        </w:tabs>
        <w:autoSpaceDE w:val="0"/>
        <w:autoSpaceDN w:val="0"/>
        <w:adjustRightInd w:val="0"/>
        <w:ind w:left="0" w:firstLine="540"/>
        <w:jc w:val="both"/>
        <w:rPr>
          <w:bCs/>
          <w:color w:val="000000"/>
          <w:sz w:val="28"/>
          <w:szCs w:val="28"/>
        </w:rPr>
      </w:pPr>
      <w:r w:rsidRPr="00DC54C4">
        <w:rPr>
          <w:bCs/>
          <w:color w:val="000000"/>
          <w:sz w:val="28"/>
          <w:szCs w:val="28"/>
        </w:rPr>
        <w:t>если после отклонения тендерной комиссией по основаниям, пре</w:t>
      </w:r>
      <w:r w:rsidR="00621DC4">
        <w:rPr>
          <w:bCs/>
          <w:color w:val="000000"/>
          <w:sz w:val="28"/>
          <w:szCs w:val="28"/>
        </w:rPr>
        <w:t>дусмотренным пунктом 39</w:t>
      </w:r>
      <w:r w:rsidRPr="00DC54C4">
        <w:rPr>
          <w:bCs/>
          <w:color w:val="000000"/>
          <w:sz w:val="28"/>
          <w:szCs w:val="28"/>
        </w:rPr>
        <w:t xml:space="preserve"> настоящей Тендерной документаций, осталось менее двух заявок на участие в электронных закупках способом тендера потенциальных поставщиков;</w:t>
      </w:r>
    </w:p>
    <w:p w:rsidR="00396E59" w:rsidRPr="00DC54C4" w:rsidRDefault="00396E59" w:rsidP="00E55DF4">
      <w:pPr>
        <w:widowControl w:val="0"/>
        <w:numPr>
          <w:ilvl w:val="0"/>
          <w:numId w:val="6"/>
        </w:numPr>
        <w:tabs>
          <w:tab w:val="clear" w:pos="1287"/>
          <w:tab w:val="num" w:pos="1134"/>
        </w:tabs>
        <w:autoSpaceDE w:val="0"/>
        <w:autoSpaceDN w:val="0"/>
        <w:adjustRightInd w:val="0"/>
        <w:ind w:left="0" w:firstLine="540"/>
        <w:jc w:val="both"/>
        <w:rPr>
          <w:bCs/>
          <w:color w:val="000000"/>
          <w:sz w:val="28"/>
          <w:szCs w:val="28"/>
        </w:rPr>
      </w:pPr>
      <w:r w:rsidRPr="00DC54C4">
        <w:rPr>
          <w:bCs/>
          <w:color w:val="000000"/>
          <w:sz w:val="28"/>
          <w:szCs w:val="28"/>
        </w:rPr>
        <w:t>уклонения победителя и потенциального поставщика, занявшего второе место, от заключения договора;</w:t>
      </w:r>
    </w:p>
    <w:p w:rsidR="00396E59" w:rsidRPr="00DC54C4" w:rsidRDefault="00396E59" w:rsidP="00E55DF4">
      <w:pPr>
        <w:numPr>
          <w:ilvl w:val="0"/>
          <w:numId w:val="6"/>
        </w:numPr>
        <w:tabs>
          <w:tab w:val="clear" w:pos="1287"/>
          <w:tab w:val="num" w:pos="1134"/>
        </w:tabs>
        <w:ind w:left="0"/>
        <w:jc w:val="both"/>
        <w:rPr>
          <w:bCs/>
          <w:color w:val="000000"/>
          <w:sz w:val="28"/>
          <w:szCs w:val="28"/>
        </w:rPr>
      </w:pPr>
      <w:r w:rsidRPr="00DC54C4">
        <w:rPr>
          <w:bCs/>
          <w:color w:val="000000"/>
          <w:sz w:val="28"/>
          <w:szCs w:val="28"/>
        </w:rPr>
        <w:t xml:space="preserve">непредставления победителем электронных закупках способом тендера и потенциальным поставщиком, занявшим второе место </w:t>
      </w:r>
      <w:r w:rsidR="00463B49" w:rsidRPr="00DC54C4">
        <w:rPr>
          <w:bCs/>
          <w:color w:val="000000"/>
          <w:sz w:val="28"/>
          <w:szCs w:val="28"/>
        </w:rPr>
        <w:t>обеспечения исполнения</w:t>
      </w:r>
      <w:r w:rsidRPr="00DC54C4">
        <w:rPr>
          <w:bCs/>
          <w:color w:val="000000"/>
          <w:sz w:val="28"/>
          <w:szCs w:val="28"/>
        </w:rPr>
        <w:t xml:space="preserve"> договора</w:t>
      </w:r>
      <w:r w:rsidR="003A1E73" w:rsidRPr="00DC54C4">
        <w:rPr>
          <w:bCs/>
          <w:color w:val="000000"/>
          <w:sz w:val="28"/>
          <w:szCs w:val="28"/>
        </w:rPr>
        <w:t xml:space="preserve"> </w:t>
      </w:r>
      <w:r w:rsidR="003A1E73" w:rsidRPr="00DC54C4">
        <w:rPr>
          <w:color w:val="000000"/>
          <w:sz w:val="28"/>
          <w:szCs w:val="28"/>
        </w:rPr>
        <w:t xml:space="preserve">в соответствии с </w:t>
      </w:r>
      <w:hyperlink r:id="rId12" w:history="1">
        <w:r w:rsidR="003A1E73" w:rsidRPr="00DC54C4">
          <w:rPr>
            <w:bCs/>
            <w:sz w:val="28"/>
            <w:szCs w:val="28"/>
          </w:rPr>
          <w:t xml:space="preserve">пунктом </w:t>
        </w:r>
      </w:hyperlink>
      <w:r w:rsidR="00463B49" w:rsidRPr="00DC54C4">
        <w:rPr>
          <w:sz w:val="28"/>
          <w:szCs w:val="28"/>
        </w:rPr>
        <w:t xml:space="preserve">75 </w:t>
      </w:r>
      <w:r w:rsidR="00463B49" w:rsidRPr="00DC54C4">
        <w:rPr>
          <w:color w:val="000000"/>
          <w:sz w:val="28"/>
          <w:szCs w:val="28"/>
        </w:rPr>
        <w:t>Правил</w:t>
      </w:r>
      <w:r w:rsidRPr="00DC54C4">
        <w:rPr>
          <w:bCs/>
          <w:color w:val="000000"/>
          <w:sz w:val="28"/>
          <w:szCs w:val="28"/>
        </w:rPr>
        <w:t>;</w:t>
      </w:r>
    </w:p>
    <w:p w:rsidR="00396E59" w:rsidRPr="00DC54C4" w:rsidRDefault="00396E59" w:rsidP="00E55DF4">
      <w:pPr>
        <w:widowControl w:val="0"/>
        <w:numPr>
          <w:ilvl w:val="0"/>
          <w:numId w:val="19"/>
        </w:numPr>
        <w:autoSpaceDE w:val="0"/>
        <w:autoSpaceDN w:val="0"/>
        <w:adjustRightInd w:val="0"/>
        <w:ind w:left="0" w:firstLine="567"/>
        <w:jc w:val="both"/>
        <w:rPr>
          <w:rStyle w:val="s0"/>
        </w:rPr>
      </w:pPr>
      <w:r w:rsidRPr="00DC54C4">
        <w:rPr>
          <w:rStyle w:val="s0"/>
        </w:rPr>
        <w:t xml:space="preserve"> </w:t>
      </w:r>
      <w:r w:rsidR="00463B49">
        <w:rPr>
          <w:sz w:val="28"/>
          <w:szCs w:val="28"/>
        </w:rPr>
        <w:t>Система</w:t>
      </w:r>
      <w:r w:rsidRPr="00DC54C4">
        <w:rPr>
          <w:sz w:val="28"/>
          <w:szCs w:val="28"/>
        </w:rPr>
        <w:t xml:space="preserve"> </w:t>
      </w:r>
      <w:r w:rsidR="00463B49">
        <w:rPr>
          <w:sz w:val="28"/>
          <w:szCs w:val="28"/>
        </w:rPr>
        <w:t>незамедлительно,</w:t>
      </w:r>
      <w:r w:rsidRPr="00DC54C4">
        <w:rPr>
          <w:rStyle w:val="s0"/>
        </w:rPr>
        <w:t xml:space="preserve"> со дня подписания протокола об </w:t>
      </w:r>
      <w:r w:rsidR="00463B49" w:rsidRPr="00DC54C4">
        <w:rPr>
          <w:rStyle w:val="s0"/>
        </w:rPr>
        <w:t>итогах электронных</w:t>
      </w:r>
      <w:r w:rsidRPr="00DC54C4">
        <w:rPr>
          <w:bCs/>
          <w:color w:val="000000"/>
          <w:sz w:val="28"/>
          <w:szCs w:val="28"/>
        </w:rPr>
        <w:t xml:space="preserve"> закупок способом </w:t>
      </w:r>
      <w:r w:rsidR="0041542A" w:rsidRPr="00DC54C4">
        <w:rPr>
          <w:rStyle w:val="s0"/>
        </w:rPr>
        <w:t>тендера</w:t>
      </w:r>
      <w:r w:rsidR="00463B49">
        <w:rPr>
          <w:rStyle w:val="s0"/>
        </w:rPr>
        <w:t>,</w:t>
      </w:r>
      <w:r w:rsidR="0041542A" w:rsidRPr="00DC54C4">
        <w:rPr>
          <w:rStyle w:val="s0"/>
        </w:rPr>
        <w:t xml:space="preserve"> направляет победителю уведомление.</w:t>
      </w:r>
    </w:p>
    <w:p w:rsidR="00396E59" w:rsidRPr="00DC54C4" w:rsidRDefault="00396E59" w:rsidP="00E55DF4">
      <w:pPr>
        <w:numPr>
          <w:ilvl w:val="0"/>
          <w:numId w:val="19"/>
        </w:numPr>
        <w:autoSpaceDE w:val="0"/>
        <w:autoSpaceDN w:val="0"/>
        <w:ind w:left="0" w:firstLine="567"/>
        <w:jc w:val="both"/>
        <w:rPr>
          <w:rStyle w:val="s0"/>
        </w:rPr>
      </w:pPr>
      <w:r w:rsidRPr="00DC54C4">
        <w:rPr>
          <w:rStyle w:val="s0"/>
        </w:rPr>
        <w:t xml:space="preserve">В случае если победитель </w:t>
      </w:r>
      <w:r w:rsidRPr="00DC54C4">
        <w:rPr>
          <w:bCs/>
          <w:color w:val="000000"/>
          <w:sz w:val="28"/>
          <w:szCs w:val="28"/>
        </w:rPr>
        <w:t xml:space="preserve">электронных закупок способом </w:t>
      </w:r>
      <w:r w:rsidRPr="00DC54C4">
        <w:rPr>
          <w:rStyle w:val="s0"/>
        </w:rPr>
        <w:t xml:space="preserve">тендера в сроки, установленные протоколом об итогах </w:t>
      </w:r>
      <w:r w:rsidRPr="00DC54C4">
        <w:rPr>
          <w:bCs/>
          <w:color w:val="000000"/>
          <w:sz w:val="28"/>
          <w:szCs w:val="28"/>
        </w:rPr>
        <w:t xml:space="preserve">электронных закупок способом </w:t>
      </w:r>
      <w:r w:rsidRPr="00DC54C4">
        <w:rPr>
          <w:rStyle w:val="s0"/>
        </w:rPr>
        <w:t xml:space="preserve">тендера не представил </w:t>
      </w:r>
      <w:r w:rsidRPr="00DC54C4">
        <w:rPr>
          <w:sz w:val="28"/>
          <w:szCs w:val="28"/>
        </w:rPr>
        <w:t xml:space="preserve">Заказчику </w:t>
      </w:r>
      <w:r w:rsidRPr="00DC54C4">
        <w:rPr>
          <w:rStyle w:val="s0"/>
        </w:rPr>
        <w:t>подписанный договор о закупке способом тендера, то тендерн</w:t>
      </w:r>
      <w:r w:rsidR="00B93E6D">
        <w:rPr>
          <w:rStyle w:val="s0"/>
        </w:rPr>
        <w:t>ая комиссия</w:t>
      </w:r>
      <w:r w:rsidRPr="00DC54C4">
        <w:rPr>
          <w:rStyle w:val="s0"/>
        </w:rPr>
        <w:t xml:space="preserve"> в течение 3 (трех) рабочих дней со дня  истечения срока установленного для подписания договора о закупке способом тендера победителем, или со дня письменного отказа от подписания договора о закупке  способом тендера победителем, определяет победителем электронных </w:t>
      </w:r>
      <w:r w:rsidRPr="00DC54C4">
        <w:rPr>
          <w:rStyle w:val="s0"/>
        </w:rPr>
        <w:lastRenderedPageBreak/>
        <w:t>закупок способом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тендера.</w:t>
      </w:r>
    </w:p>
    <w:p w:rsidR="00396E59" w:rsidRPr="00DC54C4" w:rsidRDefault="00396E59" w:rsidP="00396E59">
      <w:pPr>
        <w:autoSpaceDE w:val="0"/>
        <w:autoSpaceDN w:val="0"/>
        <w:ind w:firstLine="709"/>
        <w:jc w:val="both"/>
        <w:rPr>
          <w:rStyle w:val="s0"/>
        </w:rPr>
      </w:pPr>
      <w:r w:rsidRPr="00DC54C4">
        <w:rPr>
          <w:rStyle w:val="s0"/>
        </w:rPr>
        <w:t xml:space="preserve">Уведомление о подписании договора о закупках способом тендера поставщику, занявшему по итогам оценки и сопоставления второе место </w:t>
      </w:r>
      <w:r w:rsidRPr="00DC54C4">
        <w:rPr>
          <w:sz w:val="28"/>
          <w:szCs w:val="28"/>
        </w:rPr>
        <w:t xml:space="preserve">Заказчик </w:t>
      </w:r>
      <w:r w:rsidRPr="00DC54C4">
        <w:rPr>
          <w:rStyle w:val="s0"/>
        </w:rPr>
        <w:t xml:space="preserve">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396E59" w:rsidRPr="00DC54C4" w:rsidRDefault="00396E59" w:rsidP="00396E59">
      <w:pPr>
        <w:autoSpaceDE w:val="0"/>
        <w:autoSpaceDN w:val="0"/>
        <w:ind w:firstLine="709"/>
        <w:jc w:val="both"/>
        <w:rPr>
          <w:rStyle w:val="s0"/>
        </w:rPr>
      </w:pPr>
      <w:r w:rsidRPr="00DC54C4">
        <w:rPr>
          <w:rStyle w:val="s0"/>
        </w:rPr>
        <w:t xml:space="preserve">Поставщик, занявший по итогам оценки и сопоставления второе место договор </w:t>
      </w:r>
      <w:r w:rsidRPr="00DC54C4">
        <w:rPr>
          <w:color w:val="000000"/>
          <w:sz w:val="28"/>
          <w:szCs w:val="28"/>
        </w:rPr>
        <w:t xml:space="preserve">о закупке способом тендера </w:t>
      </w:r>
      <w:r w:rsidRPr="00DC54C4">
        <w:rPr>
          <w:rStyle w:val="s0"/>
        </w:rPr>
        <w:t xml:space="preserve">должен подписать в течение не более 5 (пяти) календарных дней с даты получения уведомления от </w:t>
      </w:r>
      <w:r w:rsidRPr="00DC54C4">
        <w:rPr>
          <w:sz w:val="28"/>
          <w:szCs w:val="28"/>
        </w:rPr>
        <w:t>Заказчика</w:t>
      </w:r>
      <w:r w:rsidRPr="00DC54C4">
        <w:rPr>
          <w:rStyle w:val="s0"/>
        </w:rPr>
        <w:t xml:space="preserve">. В случае отказа от подписания договора </w:t>
      </w:r>
      <w:r w:rsidRPr="00DC54C4">
        <w:rPr>
          <w:color w:val="000000"/>
          <w:sz w:val="28"/>
          <w:szCs w:val="28"/>
        </w:rPr>
        <w:t xml:space="preserve">о закупке способом тендера </w:t>
      </w:r>
      <w:r w:rsidRPr="00DC54C4">
        <w:rPr>
          <w:rStyle w:val="s0"/>
        </w:rPr>
        <w:t>или непредставление подписанного договора поставщиком, занявшим по итогам оценки и сопоставления второе место, закупки должны быть осуществлены повторно.</w:t>
      </w:r>
    </w:p>
    <w:p w:rsidR="0041542A" w:rsidRPr="00DC54C4" w:rsidRDefault="0041542A" w:rsidP="00396E59">
      <w:pPr>
        <w:autoSpaceDE w:val="0"/>
        <w:autoSpaceDN w:val="0"/>
        <w:ind w:firstLine="709"/>
        <w:jc w:val="both"/>
        <w:rPr>
          <w:rStyle w:val="s0"/>
        </w:rPr>
      </w:pPr>
      <w:r w:rsidRPr="00DC54C4">
        <w:rPr>
          <w:rStyle w:val="s0"/>
        </w:rPr>
        <w:t xml:space="preserve">Победитель в срок не более 5 (пяти) рабочих дней </w:t>
      </w:r>
      <w:r w:rsidR="006F767E">
        <w:rPr>
          <w:rStyle w:val="s0"/>
        </w:rPr>
        <w:t xml:space="preserve">с момента </w:t>
      </w:r>
      <w:r w:rsidR="006F767E">
        <w:rPr>
          <w:rStyle w:val="s0"/>
          <w:lang w:val="kk-KZ"/>
        </w:rPr>
        <w:t>опубликования протокола об итогах</w:t>
      </w:r>
      <w:r w:rsidR="002712B2" w:rsidRPr="00DC54C4">
        <w:rPr>
          <w:rStyle w:val="s0"/>
        </w:rPr>
        <w:t xml:space="preserve">, направляет Заказчику нотариально засвидетельствованные копии </w:t>
      </w:r>
      <w:r w:rsidR="00DF02D8" w:rsidRPr="00DC54C4">
        <w:rPr>
          <w:rStyle w:val="s0"/>
        </w:rPr>
        <w:t>документов,</w:t>
      </w:r>
      <w:r w:rsidR="002712B2" w:rsidRPr="00DC54C4">
        <w:rPr>
          <w:rStyle w:val="s0"/>
        </w:rPr>
        <w:t xml:space="preserve"> указанных в пункте 16 Тендерной документации.</w:t>
      </w:r>
      <w:r w:rsidRPr="00DC54C4">
        <w:rPr>
          <w:rStyle w:val="s0"/>
        </w:rPr>
        <w:t xml:space="preserve"> </w:t>
      </w:r>
    </w:p>
    <w:p w:rsidR="00CD1F50" w:rsidRPr="00DC54C4" w:rsidRDefault="00396E59" w:rsidP="00E55DF4">
      <w:pPr>
        <w:numPr>
          <w:ilvl w:val="0"/>
          <w:numId w:val="14"/>
        </w:numPr>
        <w:tabs>
          <w:tab w:val="left" w:pos="284"/>
        </w:tabs>
        <w:autoSpaceDE w:val="0"/>
        <w:autoSpaceDN w:val="0"/>
        <w:ind w:left="0" w:firstLine="0"/>
        <w:jc w:val="center"/>
        <w:rPr>
          <w:rStyle w:val="s0"/>
          <w:b/>
        </w:rPr>
      </w:pPr>
      <w:r w:rsidRPr="00DC54C4">
        <w:rPr>
          <w:b/>
          <w:color w:val="000000"/>
          <w:sz w:val="28"/>
          <w:szCs w:val="28"/>
        </w:rPr>
        <w:t xml:space="preserve">Порядок заключения договора </w:t>
      </w:r>
      <w:r w:rsidRPr="00DC54C4">
        <w:rPr>
          <w:rStyle w:val="s0"/>
          <w:b/>
        </w:rPr>
        <w:t xml:space="preserve">о закупке </w:t>
      </w:r>
    </w:p>
    <w:p w:rsidR="00396E59" w:rsidRPr="00DC54C4" w:rsidRDefault="00396E59" w:rsidP="00CD1F50">
      <w:pPr>
        <w:tabs>
          <w:tab w:val="left" w:pos="284"/>
        </w:tabs>
        <w:autoSpaceDE w:val="0"/>
        <w:autoSpaceDN w:val="0"/>
        <w:jc w:val="center"/>
        <w:rPr>
          <w:b/>
          <w:color w:val="000000"/>
          <w:sz w:val="28"/>
          <w:szCs w:val="28"/>
        </w:rPr>
      </w:pPr>
      <w:r w:rsidRPr="00DC54C4">
        <w:rPr>
          <w:b/>
          <w:color w:val="000000"/>
          <w:sz w:val="28"/>
          <w:szCs w:val="28"/>
        </w:rPr>
        <w:t>по итогам электронных закупок способом тендера.</w:t>
      </w:r>
    </w:p>
    <w:p w:rsidR="00396E59" w:rsidRPr="00DC54C4" w:rsidRDefault="00396E59" w:rsidP="00CD1F50">
      <w:pPr>
        <w:jc w:val="center"/>
        <w:rPr>
          <w:sz w:val="28"/>
          <w:szCs w:val="28"/>
        </w:rPr>
      </w:pPr>
    </w:p>
    <w:p w:rsidR="00396E59" w:rsidRPr="00DC54C4" w:rsidRDefault="00396E59" w:rsidP="00E55DF4">
      <w:pPr>
        <w:numPr>
          <w:ilvl w:val="0"/>
          <w:numId w:val="19"/>
        </w:numPr>
        <w:autoSpaceDE w:val="0"/>
        <w:autoSpaceDN w:val="0"/>
        <w:ind w:left="0" w:firstLine="567"/>
        <w:jc w:val="both"/>
        <w:rPr>
          <w:sz w:val="28"/>
          <w:szCs w:val="28"/>
        </w:rPr>
      </w:pPr>
      <w:r w:rsidRPr="00DC54C4">
        <w:rPr>
          <w:sz w:val="28"/>
          <w:szCs w:val="28"/>
        </w:rPr>
        <w:t>Заказчик до заключения договора о закупках с победителем электронных закупок способом тендера производит сопоставление электронных документов потенциального поставщика с нотариально засвидетельствованными копиями документов потенциального поставщика. В случае несоответствия нотариально засвидетельствованных копий документов электронным документам, тендерная комиссия определяет победителем электронных закупок способом открытого тендера потенциального поставщика, занявшего по итогам сопоставления и оценки второе место.</w:t>
      </w:r>
    </w:p>
    <w:p w:rsidR="00396E59" w:rsidRPr="00DC54C4" w:rsidRDefault="00396E59" w:rsidP="00396E59">
      <w:pPr>
        <w:autoSpaceDE w:val="0"/>
        <w:autoSpaceDN w:val="0"/>
        <w:ind w:firstLine="284"/>
        <w:jc w:val="both"/>
        <w:rPr>
          <w:sz w:val="28"/>
          <w:szCs w:val="28"/>
        </w:rPr>
      </w:pPr>
      <w:r w:rsidRPr="00DC54C4">
        <w:rPr>
          <w:sz w:val="28"/>
          <w:szCs w:val="28"/>
        </w:rPr>
        <w:t xml:space="preserve">      Сведения о поставщике, чьи нотариально засвидетельствованные копии документов не будут соответствовать электронным документам, направляются Заказчиком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396E59" w:rsidRPr="00DC54C4" w:rsidRDefault="00396E59" w:rsidP="003A1E73">
      <w:pPr>
        <w:autoSpaceDE w:val="0"/>
        <w:autoSpaceDN w:val="0"/>
        <w:ind w:firstLine="567"/>
        <w:jc w:val="both"/>
        <w:rPr>
          <w:sz w:val="28"/>
          <w:szCs w:val="28"/>
        </w:rPr>
      </w:pPr>
      <w:r w:rsidRPr="00DC54C4">
        <w:rPr>
          <w:sz w:val="28"/>
          <w:szCs w:val="28"/>
        </w:rPr>
        <w:t>Требования, установленные настоящим пунктом Правил,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72256D" w:rsidRPr="00FF2468" w:rsidRDefault="0072256D" w:rsidP="00E55DF4">
      <w:pPr>
        <w:pStyle w:val="afa"/>
        <w:numPr>
          <w:ilvl w:val="0"/>
          <w:numId w:val="19"/>
        </w:numPr>
        <w:tabs>
          <w:tab w:val="left" w:pos="900"/>
        </w:tabs>
        <w:ind w:left="0" w:firstLine="567"/>
        <w:rPr>
          <w:rStyle w:val="s0"/>
          <w:b/>
        </w:rPr>
      </w:pPr>
      <w:r w:rsidRPr="00FF2468">
        <w:rPr>
          <w:rStyle w:val="s0"/>
          <w:b/>
        </w:rPr>
        <w:t xml:space="preserve">Договор о закупках, заключается </w:t>
      </w:r>
      <w:r w:rsidR="00A335EF" w:rsidRPr="00FF2468">
        <w:rPr>
          <w:rStyle w:val="s0"/>
          <w:b/>
        </w:rPr>
        <w:t xml:space="preserve">в соответствии с п.12 Правил при условии утверждения </w:t>
      </w:r>
      <w:r w:rsidR="00FF2468" w:rsidRPr="00FF2468">
        <w:rPr>
          <w:rStyle w:val="s0"/>
          <w:b/>
        </w:rPr>
        <w:t xml:space="preserve">вносимых изменений в </w:t>
      </w:r>
      <w:r w:rsidR="00A335EF" w:rsidRPr="00FF2468">
        <w:rPr>
          <w:rStyle w:val="s0"/>
          <w:b/>
        </w:rPr>
        <w:t>бюджет и план закупок Заказчика</w:t>
      </w:r>
      <w:r w:rsidRPr="00FF2468">
        <w:rPr>
          <w:rStyle w:val="s0"/>
          <w:b/>
        </w:rPr>
        <w:t xml:space="preserve">. </w:t>
      </w:r>
    </w:p>
    <w:p w:rsidR="00396E59" w:rsidRPr="00DC54C4" w:rsidRDefault="00396E59" w:rsidP="00E55DF4">
      <w:pPr>
        <w:numPr>
          <w:ilvl w:val="0"/>
          <w:numId w:val="19"/>
        </w:numPr>
        <w:autoSpaceDE w:val="0"/>
        <w:autoSpaceDN w:val="0"/>
        <w:ind w:left="0" w:firstLine="567"/>
        <w:jc w:val="both"/>
        <w:rPr>
          <w:sz w:val="28"/>
          <w:szCs w:val="28"/>
        </w:rPr>
      </w:pPr>
      <w:r w:rsidRPr="00DC54C4">
        <w:rPr>
          <w:sz w:val="28"/>
          <w:szCs w:val="28"/>
        </w:rPr>
        <w:lastRenderedPageBreak/>
        <w:t xml:space="preserve">Договор о закупке должен содержать цену, предложенную победителем электронных закупок способом тендера, с начислением к ней НДС, за исключением случаев, когда победитель тендера не является плательщиком НДС или </w:t>
      </w:r>
      <w:r w:rsidR="00621DC4">
        <w:rPr>
          <w:sz w:val="28"/>
          <w:szCs w:val="28"/>
        </w:rPr>
        <w:t>поставляемые товары</w:t>
      </w:r>
      <w:r w:rsidRPr="00DC54C4">
        <w:rPr>
          <w:sz w:val="28"/>
          <w:szCs w:val="28"/>
        </w:rPr>
        <w:t xml:space="preserve"> не облагается НДС в соответствии с законодательством Республики Казахстан.</w:t>
      </w:r>
    </w:p>
    <w:p w:rsidR="00396E59" w:rsidRPr="00DC54C4" w:rsidRDefault="00396E59" w:rsidP="00E55DF4">
      <w:pPr>
        <w:numPr>
          <w:ilvl w:val="0"/>
          <w:numId w:val="19"/>
        </w:numPr>
        <w:autoSpaceDE w:val="0"/>
        <w:autoSpaceDN w:val="0"/>
        <w:ind w:left="0" w:firstLine="567"/>
        <w:jc w:val="both"/>
        <w:rPr>
          <w:sz w:val="28"/>
          <w:szCs w:val="28"/>
        </w:rPr>
      </w:pPr>
      <w:r w:rsidRPr="00DC54C4">
        <w:rPr>
          <w:sz w:val="28"/>
          <w:szCs w:val="28"/>
        </w:rPr>
        <w:t xml:space="preserve"> Договор о закупке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 недостоверной информации по доле </w:t>
      </w:r>
      <w:r w:rsidRPr="00DC54C4">
        <w:rPr>
          <w:color w:val="000000"/>
          <w:sz w:val="28"/>
          <w:szCs w:val="28"/>
        </w:rPr>
        <w:t>местного</w:t>
      </w:r>
      <w:r w:rsidRPr="00DC54C4">
        <w:rPr>
          <w:sz w:val="28"/>
          <w:szCs w:val="28"/>
        </w:rPr>
        <w:t xml:space="preserve"> содержания в </w:t>
      </w:r>
      <w:r w:rsidR="00621DC4">
        <w:rPr>
          <w:sz w:val="28"/>
          <w:szCs w:val="28"/>
        </w:rPr>
        <w:t>товарах</w:t>
      </w:r>
      <w:r w:rsidRPr="00DC54C4">
        <w:rPr>
          <w:sz w:val="28"/>
          <w:szCs w:val="28"/>
        </w:rPr>
        <w:t>.</w:t>
      </w:r>
    </w:p>
    <w:p w:rsidR="00396E59" w:rsidRPr="00DC54C4" w:rsidRDefault="00396E59" w:rsidP="00E55DF4">
      <w:pPr>
        <w:numPr>
          <w:ilvl w:val="0"/>
          <w:numId w:val="19"/>
        </w:numPr>
        <w:autoSpaceDE w:val="0"/>
        <w:autoSpaceDN w:val="0"/>
        <w:ind w:left="0" w:firstLine="567"/>
        <w:jc w:val="both"/>
        <w:rPr>
          <w:color w:val="000000"/>
          <w:sz w:val="28"/>
          <w:szCs w:val="28"/>
        </w:rPr>
      </w:pPr>
      <w:r w:rsidRPr="00DC54C4">
        <w:rPr>
          <w:color w:val="000000"/>
          <w:sz w:val="28"/>
          <w:szCs w:val="28"/>
        </w:rPr>
        <w:t>В случае, если победитель э</w:t>
      </w:r>
      <w:r w:rsidRPr="00DC54C4">
        <w:rPr>
          <w:sz w:val="28"/>
          <w:szCs w:val="28"/>
        </w:rPr>
        <w:t xml:space="preserve">лектронных закупок способом </w:t>
      </w:r>
      <w:r w:rsidRPr="00DC54C4">
        <w:rPr>
          <w:color w:val="000000"/>
          <w:sz w:val="28"/>
          <w:szCs w:val="28"/>
        </w:rPr>
        <w:t xml:space="preserve">тендера, а также </w:t>
      </w:r>
      <w:r w:rsidR="001C0DCA" w:rsidRPr="00DC54C4">
        <w:rPr>
          <w:color w:val="000000"/>
          <w:sz w:val="28"/>
          <w:szCs w:val="28"/>
        </w:rPr>
        <w:t>потенциальный поставщик,</w:t>
      </w:r>
      <w:r w:rsidRPr="00DC54C4">
        <w:rPr>
          <w:color w:val="000000"/>
          <w:sz w:val="28"/>
          <w:szCs w:val="28"/>
        </w:rPr>
        <w:t xml:space="preserve"> признанный победителем на основании решения тендерной комиссии по итогам оценки и сопоставления второе место в сроки, установленные протоколом об итогах э</w:t>
      </w:r>
      <w:r w:rsidRPr="00DC54C4">
        <w:rPr>
          <w:sz w:val="28"/>
          <w:szCs w:val="28"/>
        </w:rPr>
        <w:t xml:space="preserve">лектронных закупок способом </w:t>
      </w:r>
      <w:r w:rsidRPr="00DC54C4">
        <w:rPr>
          <w:color w:val="000000"/>
          <w:sz w:val="28"/>
          <w:szCs w:val="28"/>
        </w:rPr>
        <w:t xml:space="preserve">тендера, не представил </w:t>
      </w:r>
      <w:proofErr w:type="gramStart"/>
      <w:r w:rsidRPr="00DC54C4">
        <w:rPr>
          <w:sz w:val="28"/>
          <w:szCs w:val="28"/>
        </w:rPr>
        <w:t>Заказчику</w:t>
      </w:r>
      <w:proofErr w:type="gramEnd"/>
      <w:r w:rsidRPr="00DC54C4">
        <w:rPr>
          <w:sz w:val="28"/>
          <w:szCs w:val="28"/>
        </w:rPr>
        <w:t xml:space="preserve"> </w:t>
      </w:r>
      <w:r w:rsidRPr="00DC54C4">
        <w:rPr>
          <w:color w:val="000000"/>
          <w:sz w:val="28"/>
          <w:szCs w:val="28"/>
        </w:rPr>
        <w:t xml:space="preserve">подписанный договор </w:t>
      </w:r>
      <w:r w:rsidRPr="00DC54C4">
        <w:rPr>
          <w:sz w:val="28"/>
          <w:szCs w:val="28"/>
        </w:rPr>
        <w:t>о закупках</w:t>
      </w:r>
      <w:r w:rsidRPr="00DC54C4">
        <w:rPr>
          <w:color w:val="000000"/>
          <w:sz w:val="28"/>
          <w:szCs w:val="28"/>
        </w:rPr>
        <w:t xml:space="preserve">, то такой потенциальный поставщик признается уклонившимся от заключения договора </w:t>
      </w:r>
      <w:r w:rsidRPr="00DC54C4">
        <w:rPr>
          <w:sz w:val="28"/>
          <w:szCs w:val="28"/>
        </w:rPr>
        <w:t>о закупках</w:t>
      </w:r>
      <w:r w:rsidRPr="00DC54C4">
        <w:rPr>
          <w:color w:val="000000"/>
          <w:sz w:val="28"/>
          <w:szCs w:val="28"/>
        </w:rPr>
        <w:t>.</w:t>
      </w:r>
    </w:p>
    <w:p w:rsidR="002712B2" w:rsidRPr="00DC54C4" w:rsidRDefault="002712B2" w:rsidP="00E55DF4">
      <w:pPr>
        <w:pStyle w:val="afa"/>
        <w:numPr>
          <w:ilvl w:val="0"/>
          <w:numId w:val="19"/>
        </w:numPr>
        <w:tabs>
          <w:tab w:val="left" w:pos="1418"/>
        </w:tabs>
        <w:ind w:left="0" w:firstLine="556"/>
      </w:pPr>
      <w:r w:rsidRPr="00DC54C4">
        <w:t>Внесение изменений и дополнений в проект договора о закупках допускается по взаимному согласию сторон:</w:t>
      </w:r>
    </w:p>
    <w:p w:rsidR="00590BE0" w:rsidRPr="00DC54C4" w:rsidRDefault="00590BE0" w:rsidP="00E55DF4">
      <w:pPr>
        <w:widowControl w:val="0"/>
        <w:numPr>
          <w:ilvl w:val="0"/>
          <w:numId w:val="7"/>
        </w:numPr>
        <w:autoSpaceDE w:val="0"/>
        <w:autoSpaceDN w:val="0"/>
        <w:adjustRightInd w:val="0"/>
        <w:jc w:val="both"/>
        <w:rPr>
          <w:bCs/>
          <w:sz w:val="28"/>
          <w:szCs w:val="28"/>
        </w:rPr>
      </w:pPr>
      <w:r w:rsidRPr="00DC54C4">
        <w:rPr>
          <w:bCs/>
          <w:sz w:val="28"/>
          <w:szCs w:val="28"/>
        </w:rPr>
        <w:t>внесение изменения допускается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590BE0" w:rsidRPr="00DC54C4" w:rsidRDefault="00590BE0" w:rsidP="00E55DF4">
      <w:pPr>
        <w:widowControl w:val="0"/>
        <w:numPr>
          <w:ilvl w:val="0"/>
          <w:numId w:val="7"/>
        </w:numPr>
        <w:autoSpaceDE w:val="0"/>
        <w:autoSpaceDN w:val="0"/>
        <w:adjustRightInd w:val="0"/>
        <w:jc w:val="both"/>
        <w:rPr>
          <w:bCs/>
          <w:sz w:val="28"/>
          <w:szCs w:val="28"/>
        </w:rPr>
      </w:pPr>
      <w:r w:rsidRPr="00DC54C4">
        <w:rPr>
          <w:bCs/>
          <w:sz w:val="28"/>
          <w:szCs w:val="28"/>
        </w:rPr>
        <w:t>в случае принятия Заказчиком альтернативных условий потенциального поставщика;</w:t>
      </w:r>
    </w:p>
    <w:p w:rsidR="00590BE0" w:rsidRPr="00DC54C4" w:rsidRDefault="00590BE0" w:rsidP="00E55DF4">
      <w:pPr>
        <w:widowControl w:val="0"/>
        <w:numPr>
          <w:ilvl w:val="0"/>
          <w:numId w:val="7"/>
        </w:numPr>
        <w:autoSpaceDE w:val="0"/>
        <w:autoSpaceDN w:val="0"/>
        <w:adjustRightInd w:val="0"/>
        <w:jc w:val="both"/>
        <w:rPr>
          <w:sz w:val="28"/>
          <w:szCs w:val="28"/>
        </w:rPr>
      </w:pPr>
      <w:r w:rsidRPr="00DC54C4">
        <w:rPr>
          <w:sz w:val="28"/>
          <w:szCs w:val="28"/>
        </w:rPr>
        <w:t xml:space="preserve">в части продления сроков выполнения обязательств поставщика по </w:t>
      </w:r>
      <w:r w:rsidR="00621DC4">
        <w:rPr>
          <w:sz w:val="28"/>
          <w:szCs w:val="28"/>
        </w:rPr>
        <w:t xml:space="preserve">поставке </w:t>
      </w:r>
      <w:r w:rsidR="001C0DCA">
        <w:rPr>
          <w:sz w:val="28"/>
          <w:szCs w:val="28"/>
        </w:rPr>
        <w:t>товаров</w:t>
      </w:r>
      <w:r w:rsidR="001C0DCA" w:rsidRPr="00DC54C4">
        <w:rPr>
          <w:sz w:val="28"/>
          <w:szCs w:val="28"/>
        </w:rPr>
        <w:t xml:space="preserve"> в</w:t>
      </w:r>
      <w:r w:rsidRPr="00DC54C4">
        <w:rPr>
          <w:sz w:val="28"/>
          <w:szCs w:val="28"/>
        </w:rPr>
        <w:t xml:space="preserve"> случаях его заключения </w:t>
      </w:r>
      <w:r w:rsidR="003A1E73" w:rsidRPr="00DC54C4">
        <w:rPr>
          <w:sz w:val="28"/>
          <w:szCs w:val="28"/>
        </w:rPr>
        <w:t xml:space="preserve">в соответствии с пунктами 82 и 83 </w:t>
      </w:r>
      <w:r w:rsidRPr="00DC54C4">
        <w:rPr>
          <w:sz w:val="28"/>
          <w:szCs w:val="28"/>
        </w:rPr>
        <w:t xml:space="preserve">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w:t>
      </w:r>
      <w:r w:rsidR="001C0DCA" w:rsidRPr="00DC54C4">
        <w:rPr>
          <w:sz w:val="28"/>
          <w:szCs w:val="28"/>
        </w:rPr>
        <w:t>цену в</w:t>
      </w:r>
      <w:r w:rsidRPr="00DC54C4">
        <w:rPr>
          <w:sz w:val="28"/>
          <w:szCs w:val="28"/>
        </w:rPr>
        <w:t xml:space="preserve"> заявке на участие в тендере. В таком случае учитывается произведенная Заказчиком оплата стоимости </w:t>
      </w:r>
      <w:r w:rsidR="001C0DCA" w:rsidRPr="00DC54C4">
        <w:rPr>
          <w:sz w:val="28"/>
          <w:szCs w:val="28"/>
        </w:rPr>
        <w:t>обязательств,</w:t>
      </w:r>
      <w:r w:rsidRPr="00DC54C4">
        <w:rPr>
          <w:sz w:val="28"/>
          <w:szCs w:val="28"/>
        </w:rPr>
        <w:t xml:space="preserve"> исполненных </w:t>
      </w:r>
      <w:r w:rsidRPr="00DC54C4">
        <w:rPr>
          <w:rStyle w:val="s0"/>
        </w:rPr>
        <w:t>победителем тендера</w:t>
      </w:r>
      <w:r w:rsidRPr="00DC54C4">
        <w:rPr>
          <w:sz w:val="28"/>
          <w:szCs w:val="28"/>
        </w:rPr>
        <w:t>.</w:t>
      </w:r>
    </w:p>
    <w:p w:rsidR="00590BE0" w:rsidRPr="00DC54C4" w:rsidRDefault="00590BE0" w:rsidP="00590BE0">
      <w:pPr>
        <w:widowControl w:val="0"/>
        <w:autoSpaceDE w:val="0"/>
        <w:autoSpaceDN w:val="0"/>
        <w:adjustRightInd w:val="0"/>
        <w:jc w:val="both"/>
        <w:rPr>
          <w:rStyle w:val="s0"/>
        </w:rPr>
      </w:pPr>
      <w:r w:rsidRPr="00DC54C4">
        <w:rPr>
          <w:bCs/>
          <w:sz w:val="28"/>
          <w:szCs w:val="28"/>
        </w:rPr>
        <w:t xml:space="preserve">         </w:t>
      </w:r>
      <w:r w:rsidR="003A1E73" w:rsidRPr="00DC54C4">
        <w:rPr>
          <w:bCs/>
          <w:sz w:val="28"/>
          <w:szCs w:val="28"/>
        </w:rPr>
        <w:t>В случае применения пункта 82</w:t>
      </w:r>
      <w:r w:rsidRPr="00DC54C4">
        <w:rPr>
          <w:bCs/>
          <w:sz w:val="28"/>
          <w:szCs w:val="28"/>
        </w:rPr>
        <w:t xml:space="preserve"> Правил срок продлевается на количество дней, исчисляемые </w:t>
      </w:r>
      <w:r w:rsidRPr="00DC54C4">
        <w:rPr>
          <w:rStyle w:val="s0"/>
        </w:rPr>
        <w:t xml:space="preserve">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w:t>
      </w:r>
    </w:p>
    <w:p w:rsidR="00590BE0" w:rsidRPr="00DC54C4" w:rsidRDefault="00590BE0" w:rsidP="00590BE0">
      <w:pPr>
        <w:widowControl w:val="0"/>
        <w:autoSpaceDE w:val="0"/>
        <w:autoSpaceDN w:val="0"/>
        <w:adjustRightInd w:val="0"/>
        <w:jc w:val="both"/>
        <w:rPr>
          <w:bCs/>
          <w:sz w:val="28"/>
          <w:szCs w:val="28"/>
        </w:rPr>
      </w:pPr>
      <w:r w:rsidRPr="00DC54C4">
        <w:rPr>
          <w:rStyle w:val="s0"/>
        </w:rPr>
        <w:t xml:space="preserve">          В случае применения п</w:t>
      </w:r>
      <w:r w:rsidR="003A1E73" w:rsidRPr="00DC54C4">
        <w:rPr>
          <w:rStyle w:val="s0"/>
        </w:rPr>
        <w:t xml:space="preserve">ункта 83 </w:t>
      </w:r>
      <w:r w:rsidRPr="00DC54C4">
        <w:rPr>
          <w:rStyle w:val="s0"/>
        </w:rPr>
        <w:t xml:space="preserve">Правил </w:t>
      </w:r>
      <w:r w:rsidR="001C0DCA" w:rsidRPr="00DC54C4">
        <w:rPr>
          <w:rStyle w:val="s0"/>
        </w:rPr>
        <w:t>срок продлевается</w:t>
      </w:r>
      <w:r w:rsidRPr="00DC54C4">
        <w:rPr>
          <w:rStyle w:val="s0"/>
        </w:rPr>
        <w:t xml:space="preserve"> на количество дней, исчисляемые со дня заключения договора с победителем тендера до даты расторжения договора с победителем тендера</w:t>
      </w:r>
    </w:p>
    <w:p w:rsidR="00396E59" w:rsidRPr="00DC54C4" w:rsidRDefault="00590BE0" w:rsidP="00590BE0">
      <w:pPr>
        <w:widowControl w:val="0"/>
        <w:autoSpaceDE w:val="0"/>
        <w:autoSpaceDN w:val="0"/>
        <w:adjustRightInd w:val="0"/>
        <w:ind w:firstLine="567"/>
        <w:jc w:val="both"/>
        <w:rPr>
          <w:rStyle w:val="s0"/>
        </w:rPr>
      </w:pPr>
      <w:r w:rsidRPr="00DC54C4">
        <w:rPr>
          <w:rStyle w:val="s0"/>
          <w:color w:val="auto"/>
        </w:rPr>
        <w:t>Не допускается внесение изменения в проект договора о закупках без соблюдения условий, предусмотренных настоящим пунктом</w:t>
      </w:r>
      <w:r w:rsidR="00396E59" w:rsidRPr="00DC54C4">
        <w:rPr>
          <w:rStyle w:val="s0"/>
        </w:rPr>
        <w:t>.</w:t>
      </w:r>
    </w:p>
    <w:p w:rsidR="00396E59" w:rsidRPr="00DC54C4" w:rsidRDefault="00396E59" w:rsidP="00E55DF4">
      <w:pPr>
        <w:numPr>
          <w:ilvl w:val="0"/>
          <w:numId w:val="19"/>
        </w:numPr>
        <w:tabs>
          <w:tab w:val="left" w:pos="1276"/>
        </w:tabs>
        <w:autoSpaceDE w:val="0"/>
        <w:autoSpaceDN w:val="0"/>
        <w:ind w:left="0" w:firstLine="567"/>
        <w:jc w:val="both"/>
        <w:rPr>
          <w:bCs/>
          <w:sz w:val="28"/>
          <w:szCs w:val="28"/>
        </w:rPr>
      </w:pPr>
      <w:r w:rsidRPr="00DC54C4">
        <w:rPr>
          <w:sz w:val="28"/>
          <w:szCs w:val="28"/>
        </w:rPr>
        <w:lastRenderedPageBreak/>
        <w:t xml:space="preserve"> Внесение изменений в заключенный договор о закупках допускаются по взаимному согласию сторон в случаях, предусмотренных пунктом 133 Правил. </w:t>
      </w:r>
    </w:p>
    <w:p w:rsidR="00396E59" w:rsidRPr="00DC54C4" w:rsidRDefault="00396E59" w:rsidP="00E55DF4">
      <w:pPr>
        <w:numPr>
          <w:ilvl w:val="0"/>
          <w:numId w:val="19"/>
        </w:numPr>
        <w:autoSpaceDE w:val="0"/>
        <w:autoSpaceDN w:val="0"/>
        <w:ind w:left="0" w:firstLine="567"/>
        <w:jc w:val="both"/>
        <w:rPr>
          <w:sz w:val="28"/>
          <w:szCs w:val="28"/>
        </w:rPr>
      </w:pPr>
      <w:r w:rsidRPr="00DC54C4">
        <w:rPr>
          <w:sz w:val="28"/>
          <w:szCs w:val="28"/>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396E59" w:rsidRPr="00DC54C4" w:rsidRDefault="00396E59" w:rsidP="00E55DF4">
      <w:pPr>
        <w:numPr>
          <w:ilvl w:val="0"/>
          <w:numId w:val="19"/>
        </w:numPr>
        <w:autoSpaceDE w:val="0"/>
        <w:autoSpaceDN w:val="0"/>
        <w:ind w:left="0" w:firstLine="567"/>
        <w:jc w:val="both"/>
        <w:rPr>
          <w:sz w:val="28"/>
          <w:szCs w:val="28"/>
        </w:rPr>
      </w:pPr>
      <w:r w:rsidRPr="00DC54C4">
        <w:rPr>
          <w:sz w:val="28"/>
          <w:szCs w:val="28"/>
        </w:rPr>
        <w:t xml:space="preserve"> Не допускается вносить в проект либо заключенный договор о закупках</w:t>
      </w:r>
      <w:r w:rsidRPr="00DC54C4">
        <w:rPr>
          <w:rStyle w:val="s0"/>
        </w:rPr>
        <w:t xml:space="preserve"> </w:t>
      </w:r>
      <w:r w:rsidRPr="00DC54C4">
        <w:rPr>
          <w:sz w:val="28"/>
          <w:szCs w:val="28"/>
        </w:rPr>
        <w:t xml:space="preserve">изменения, которые могут изменить содержание </w:t>
      </w:r>
      <w:r w:rsidR="001C0DCA" w:rsidRPr="00DC54C4">
        <w:rPr>
          <w:sz w:val="28"/>
          <w:szCs w:val="28"/>
        </w:rPr>
        <w:t>условий,</w:t>
      </w:r>
      <w:r w:rsidRPr="00DC54C4">
        <w:rPr>
          <w:sz w:val="28"/>
          <w:szCs w:val="28"/>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132 и 133 Правил.</w:t>
      </w:r>
    </w:p>
    <w:p w:rsidR="00396E59" w:rsidRPr="00DC54C4" w:rsidRDefault="00396E59" w:rsidP="00E55DF4">
      <w:pPr>
        <w:numPr>
          <w:ilvl w:val="0"/>
          <w:numId w:val="19"/>
        </w:numPr>
        <w:autoSpaceDE w:val="0"/>
        <w:autoSpaceDN w:val="0"/>
        <w:ind w:left="0" w:firstLine="567"/>
        <w:jc w:val="both"/>
        <w:rPr>
          <w:rStyle w:val="s0"/>
        </w:rPr>
      </w:pPr>
      <w:r w:rsidRPr="00DC54C4">
        <w:rPr>
          <w:rStyle w:val="s0"/>
        </w:rPr>
        <w:t xml:space="preserve">Потенциальные поставщики (поставщики) вправе обжаловать действия и решения, принимаемые исполнительным органом </w:t>
      </w:r>
      <w:r w:rsidRPr="00DC54C4">
        <w:rPr>
          <w:sz w:val="28"/>
          <w:szCs w:val="28"/>
        </w:rPr>
        <w:t>Заказчика</w:t>
      </w:r>
      <w:r w:rsidRPr="00DC54C4">
        <w:rPr>
          <w:rStyle w:val="s0"/>
        </w:rPr>
        <w:t>, а также иными лицами, включая членов тендерной, экспертной комиссий, эксперта, в соответствии с законодательством Республики Казахстан.</w:t>
      </w:r>
    </w:p>
    <w:p w:rsidR="00396E59" w:rsidRPr="00DC54C4" w:rsidRDefault="00396E59" w:rsidP="00E55DF4">
      <w:pPr>
        <w:numPr>
          <w:ilvl w:val="0"/>
          <w:numId w:val="19"/>
        </w:numPr>
        <w:autoSpaceDE w:val="0"/>
        <w:autoSpaceDN w:val="0"/>
        <w:ind w:left="0" w:firstLine="567"/>
        <w:jc w:val="both"/>
        <w:rPr>
          <w:rStyle w:val="s0"/>
        </w:rPr>
      </w:pPr>
      <w:r w:rsidRPr="00DC54C4">
        <w:rPr>
          <w:rStyle w:val="s0"/>
        </w:rPr>
        <w:t xml:space="preserve">Жалобы также могут быть направлены для рассмотрения </w:t>
      </w:r>
      <w:r w:rsidRPr="00DC54C4">
        <w:rPr>
          <w:sz w:val="28"/>
          <w:szCs w:val="28"/>
        </w:rPr>
        <w:t xml:space="preserve">Заказчику </w:t>
      </w:r>
      <w:r w:rsidRPr="00DC54C4">
        <w:rPr>
          <w:rStyle w:val="s0"/>
        </w:rPr>
        <w:t>или уполномоченному органу по вопросам закупок.</w:t>
      </w:r>
    </w:p>
    <w:p w:rsidR="00396E59" w:rsidRDefault="00396E59" w:rsidP="00396E59">
      <w:pPr>
        <w:autoSpaceDE w:val="0"/>
        <w:autoSpaceDN w:val="0"/>
        <w:ind w:left="284"/>
        <w:jc w:val="both"/>
        <w:rPr>
          <w:sz w:val="28"/>
          <w:szCs w:val="28"/>
        </w:rPr>
      </w:pPr>
    </w:p>
    <w:p w:rsidR="00396E59" w:rsidRPr="00DC54C4" w:rsidRDefault="00396E59" w:rsidP="00E55DF4">
      <w:pPr>
        <w:numPr>
          <w:ilvl w:val="0"/>
          <w:numId w:val="14"/>
        </w:numPr>
        <w:tabs>
          <w:tab w:val="left" w:pos="1080"/>
          <w:tab w:val="left" w:pos="3119"/>
        </w:tabs>
        <w:autoSpaceDE w:val="0"/>
        <w:autoSpaceDN w:val="0"/>
        <w:ind w:left="0" w:firstLine="0"/>
        <w:jc w:val="center"/>
        <w:rPr>
          <w:b/>
          <w:bCs/>
          <w:color w:val="000000"/>
          <w:sz w:val="28"/>
          <w:szCs w:val="28"/>
        </w:rPr>
      </w:pPr>
      <w:r w:rsidRPr="00DC54C4">
        <w:rPr>
          <w:b/>
          <w:bCs/>
          <w:color w:val="000000"/>
          <w:sz w:val="28"/>
          <w:szCs w:val="28"/>
        </w:rPr>
        <w:t>Дополнительные условия</w:t>
      </w:r>
    </w:p>
    <w:p w:rsidR="00396E59" w:rsidRPr="00DC54C4" w:rsidRDefault="00396E59" w:rsidP="00E55DF4">
      <w:pPr>
        <w:numPr>
          <w:ilvl w:val="0"/>
          <w:numId w:val="19"/>
        </w:numPr>
        <w:autoSpaceDE w:val="0"/>
        <w:autoSpaceDN w:val="0"/>
        <w:ind w:left="0" w:firstLine="567"/>
        <w:jc w:val="both"/>
        <w:rPr>
          <w:sz w:val="28"/>
          <w:szCs w:val="28"/>
        </w:rPr>
      </w:pPr>
      <w:r w:rsidRPr="00DC54C4">
        <w:rPr>
          <w:rStyle w:val="s0"/>
        </w:rPr>
        <w:t xml:space="preserve">В случае признания потенциального поставщика уклонившимся от заключения договора </w:t>
      </w:r>
      <w:r w:rsidRPr="00DC54C4">
        <w:rPr>
          <w:sz w:val="28"/>
          <w:szCs w:val="28"/>
        </w:rPr>
        <w:t>о закупках</w:t>
      </w:r>
      <w:r w:rsidRPr="00DC54C4">
        <w:rPr>
          <w:rStyle w:val="s0"/>
        </w:rPr>
        <w:t xml:space="preserve">, </w:t>
      </w:r>
      <w:r w:rsidRPr="00DC54C4">
        <w:rPr>
          <w:sz w:val="28"/>
          <w:szCs w:val="28"/>
        </w:rPr>
        <w:t>Заказчик н</w:t>
      </w:r>
      <w:r w:rsidRPr="00DC54C4">
        <w:rPr>
          <w:rStyle w:val="s0"/>
        </w:rPr>
        <w:t xml:space="preserve">аправляет в установленном порядке соответствующую информацию в </w:t>
      </w:r>
      <w:r w:rsidRPr="00DC54C4">
        <w:rPr>
          <w:sz w:val="28"/>
          <w:szCs w:val="28"/>
        </w:rPr>
        <w:t>Уполномоченный орган по вопросам закупок</w:t>
      </w:r>
      <w:r w:rsidRPr="00DC54C4">
        <w:rPr>
          <w:rStyle w:val="s0"/>
        </w:rPr>
        <w:t xml:space="preserve"> в лице дочерней организации, определенной Правлением Фонда для</w:t>
      </w:r>
      <w:r w:rsidRPr="00DC54C4">
        <w:rPr>
          <w:rStyle w:val="s0"/>
          <w:b/>
        </w:rPr>
        <w:t xml:space="preserve"> </w:t>
      </w:r>
      <w:r w:rsidRPr="00DC54C4">
        <w:rPr>
          <w:rStyle w:val="s0"/>
        </w:rPr>
        <w:t xml:space="preserve">внесения сведений о таком поставщике в </w:t>
      </w:r>
      <w:r w:rsidRPr="00DC54C4">
        <w:rPr>
          <w:sz w:val="28"/>
          <w:szCs w:val="28"/>
        </w:rPr>
        <w:t>Перечень ненадёжных потенциальных поставщиков (поставщиков) Холдинга.</w:t>
      </w:r>
    </w:p>
    <w:p w:rsidR="00396E59" w:rsidRPr="00DC54C4" w:rsidRDefault="00396E59" w:rsidP="00E55DF4">
      <w:pPr>
        <w:numPr>
          <w:ilvl w:val="0"/>
          <w:numId w:val="19"/>
        </w:numPr>
        <w:autoSpaceDE w:val="0"/>
        <w:autoSpaceDN w:val="0"/>
        <w:ind w:left="0" w:firstLine="567"/>
        <w:jc w:val="both"/>
        <w:rPr>
          <w:sz w:val="28"/>
          <w:szCs w:val="28"/>
        </w:rPr>
      </w:pPr>
      <w:r w:rsidRPr="00DC54C4">
        <w:rPr>
          <w:sz w:val="28"/>
          <w:szCs w:val="28"/>
        </w:rPr>
        <w:t>Заказчик до даты вскрытия заявок на участие в электронных закупках</w:t>
      </w:r>
      <w:r w:rsidRPr="00DC54C4">
        <w:rPr>
          <w:rStyle w:val="s0"/>
        </w:rPr>
        <w:t xml:space="preserve"> способом </w:t>
      </w:r>
      <w:r w:rsidRPr="00DC54C4">
        <w:rPr>
          <w:sz w:val="28"/>
          <w:szCs w:val="28"/>
        </w:rPr>
        <w:t xml:space="preserve">тендера вправе отказаться от осуществления закупок в случаях сокращения расходов на </w:t>
      </w:r>
      <w:r w:rsidR="002712B2" w:rsidRPr="00DC54C4">
        <w:rPr>
          <w:sz w:val="28"/>
          <w:szCs w:val="28"/>
        </w:rPr>
        <w:t>приобретение</w:t>
      </w:r>
      <w:r w:rsidR="00590BE0" w:rsidRPr="00DC54C4">
        <w:rPr>
          <w:sz w:val="28"/>
          <w:szCs w:val="28"/>
        </w:rPr>
        <w:t xml:space="preserve"> </w:t>
      </w:r>
      <w:r w:rsidR="00B93E6D">
        <w:rPr>
          <w:sz w:val="28"/>
          <w:szCs w:val="28"/>
        </w:rPr>
        <w:t>товара</w:t>
      </w:r>
      <w:r w:rsidRPr="00DC54C4">
        <w:rPr>
          <w:sz w:val="28"/>
          <w:szCs w:val="28"/>
        </w:rPr>
        <w:t xml:space="preserve">, предусмотренных в плане (нах) закупок, обоснованного уменьшения потребности или обоснованной нецелесообразности </w:t>
      </w:r>
      <w:r w:rsidR="002712B2" w:rsidRPr="00DC54C4">
        <w:rPr>
          <w:sz w:val="28"/>
          <w:szCs w:val="28"/>
        </w:rPr>
        <w:t>приобретения</w:t>
      </w:r>
      <w:r w:rsidR="00590BE0" w:rsidRPr="00DC54C4">
        <w:rPr>
          <w:sz w:val="28"/>
          <w:szCs w:val="28"/>
        </w:rPr>
        <w:t xml:space="preserve"> </w:t>
      </w:r>
      <w:r w:rsidR="00B93E6D">
        <w:rPr>
          <w:sz w:val="28"/>
          <w:szCs w:val="28"/>
        </w:rPr>
        <w:t>товара</w:t>
      </w:r>
      <w:r w:rsidRPr="00DC54C4">
        <w:rPr>
          <w:sz w:val="28"/>
          <w:szCs w:val="28"/>
        </w:rPr>
        <w:t>.</w:t>
      </w:r>
    </w:p>
    <w:p w:rsidR="00396E59" w:rsidRPr="00DC54C4" w:rsidRDefault="00396E59" w:rsidP="00396E59">
      <w:pPr>
        <w:tabs>
          <w:tab w:val="left" w:pos="1134"/>
        </w:tabs>
        <w:ind w:firstLine="709"/>
        <w:rPr>
          <w:sz w:val="28"/>
          <w:szCs w:val="28"/>
        </w:rPr>
      </w:pPr>
      <w:r w:rsidRPr="00DC54C4">
        <w:rPr>
          <w:sz w:val="28"/>
          <w:szCs w:val="28"/>
        </w:rPr>
        <w:t xml:space="preserve">В этом случае Заказчик закупок обязан: </w:t>
      </w:r>
    </w:p>
    <w:p w:rsidR="00396E59" w:rsidRPr="00DC54C4" w:rsidRDefault="00B93E6D" w:rsidP="00B93E6D">
      <w:pPr>
        <w:widowControl w:val="0"/>
        <w:autoSpaceDE w:val="0"/>
        <w:autoSpaceDN w:val="0"/>
        <w:adjustRightInd w:val="0"/>
        <w:jc w:val="both"/>
        <w:rPr>
          <w:bCs/>
          <w:sz w:val="28"/>
          <w:szCs w:val="28"/>
        </w:rPr>
      </w:pPr>
      <w:r>
        <w:rPr>
          <w:bCs/>
          <w:sz w:val="28"/>
          <w:szCs w:val="28"/>
        </w:rPr>
        <w:t xml:space="preserve">- </w:t>
      </w:r>
      <w:r w:rsidR="002712B2" w:rsidRPr="00DC54C4">
        <w:rPr>
          <w:bCs/>
          <w:sz w:val="28"/>
          <w:szCs w:val="28"/>
        </w:rPr>
        <w:t>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w:t>
      </w:r>
      <w:r>
        <w:rPr>
          <w:bCs/>
          <w:sz w:val="28"/>
          <w:szCs w:val="28"/>
        </w:rPr>
        <w:t>.</w:t>
      </w:r>
      <w:r w:rsidR="00396E59" w:rsidRPr="00DC54C4">
        <w:rPr>
          <w:bCs/>
          <w:sz w:val="28"/>
          <w:szCs w:val="28"/>
        </w:rPr>
        <w:t xml:space="preserve"> </w:t>
      </w:r>
    </w:p>
    <w:p w:rsidR="00396E59" w:rsidRPr="00DC54C4" w:rsidRDefault="00396E59" w:rsidP="00E55DF4">
      <w:pPr>
        <w:numPr>
          <w:ilvl w:val="0"/>
          <w:numId w:val="19"/>
        </w:numPr>
        <w:autoSpaceDE w:val="0"/>
        <w:autoSpaceDN w:val="0"/>
        <w:ind w:left="0" w:firstLine="567"/>
        <w:jc w:val="both"/>
        <w:rPr>
          <w:sz w:val="28"/>
          <w:szCs w:val="28"/>
        </w:rPr>
      </w:pPr>
      <w:r w:rsidRPr="00DC54C4">
        <w:rPr>
          <w:sz w:val="28"/>
          <w:szCs w:val="28"/>
        </w:rPr>
        <w:t>В случае обнаружения нарушений, влияющих на итоги электронных закупок способом тендера (лота</w:t>
      </w:r>
      <w:r w:rsidR="001C0DCA" w:rsidRPr="00DC54C4">
        <w:rPr>
          <w:sz w:val="28"/>
          <w:szCs w:val="28"/>
        </w:rPr>
        <w:t>), в</w:t>
      </w:r>
      <w:r w:rsidRPr="00DC54C4">
        <w:rPr>
          <w:sz w:val="28"/>
          <w:szCs w:val="28"/>
        </w:rPr>
        <w:t xml:space="preserve"> проводимом/проведенном электронном тендере (лоте) Заказчик и (или) тендерная комиссия до момента заключения договора обязана отменить электронные закупки способом тендера (лот) или его итоги. При этом электронные закупки способом тендера (лот) должны быть пересмотрены (в том же составе тендерной комиссии с теми же потенциальными поставщиками, участвовавшими в электронных закупках способом тендера (лоте) или проведены повторно.</w:t>
      </w:r>
    </w:p>
    <w:p w:rsidR="00396E59" w:rsidRPr="00DC54C4" w:rsidRDefault="00036076" w:rsidP="00396E59">
      <w:pPr>
        <w:autoSpaceDE w:val="0"/>
        <w:autoSpaceDN w:val="0"/>
        <w:ind w:firstLine="709"/>
        <w:jc w:val="both"/>
        <w:rPr>
          <w:sz w:val="28"/>
          <w:szCs w:val="28"/>
        </w:rPr>
      </w:pPr>
      <w:r w:rsidRPr="00DC54C4">
        <w:rPr>
          <w:sz w:val="28"/>
          <w:szCs w:val="28"/>
        </w:rPr>
        <w:lastRenderedPageBreak/>
        <w:t>Заказчик закупок в течение 2 (двух) рабочих дней со дня принятия решения об отмене тендера (лота) или его итогов обязан известить об этом лиц, участвовавших в проводимых закупках и опубликовать соответствующее объявление на веб-сайте Заказчика и организатора закупок и на веб-сайте, определенном Фондом.</w:t>
      </w:r>
    </w:p>
    <w:p w:rsidR="00396E59" w:rsidRPr="00DC54C4" w:rsidRDefault="00396E59" w:rsidP="00396E59">
      <w:pPr>
        <w:autoSpaceDE w:val="0"/>
        <w:autoSpaceDN w:val="0"/>
        <w:ind w:firstLine="709"/>
        <w:jc w:val="both"/>
        <w:rPr>
          <w:sz w:val="28"/>
          <w:szCs w:val="28"/>
        </w:rPr>
      </w:pPr>
      <w:r w:rsidRPr="00DC54C4">
        <w:rPr>
          <w:sz w:val="28"/>
          <w:szCs w:val="28"/>
        </w:rPr>
        <w:t>В случае обнаружения нарушений в Тендерной документации по электронным закупкам способом тендера (лоту) до даты вскрытия заявок потенциальных поставщиков, Заказчик обязан отменить электронные закупки способом тендера (лот), привести в соответствие Тендерную документацию и заново объявить электронные закупки способом тендера (лот).</w:t>
      </w:r>
    </w:p>
    <w:p w:rsidR="00396E59" w:rsidRPr="00DC54C4" w:rsidRDefault="00396E59" w:rsidP="001C0611">
      <w:pPr>
        <w:autoSpaceDE w:val="0"/>
        <w:autoSpaceDN w:val="0"/>
        <w:ind w:firstLine="567"/>
        <w:jc w:val="both"/>
        <w:rPr>
          <w:sz w:val="28"/>
          <w:szCs w:val="28"/>
        </w:rPr>
      </w:pPr>
      <w:r w:rsidRPr="00DC54C4">
        <w:rPr>
          <w:sz w:val="28"/>
          <w:szCs w:val="28"/>
        </w:rPr>
        <w:t>В этом случае поступившие заявки на участие в электронных закупках способом открытого тендера (лоте) потенциальных поставщиков не вскрываются и подлежат возврату.</w:t>
      </w:r>
    </w:p>
    <w:p w:rsidR="00D64B3E" w:rsidRPr="00DC54C4" w:rsidRDefault="00D64B3E" w:rsidP="00E55DF4">
      <w:pPr>
        <w:pStyle w:val="afa"/>
        <w:numPr>
          <w:ilvl w:val="0"/>
          <w:numId w:val="19"/>
        </w:numPr>
        <w:tabs>
          <w:tab w:val="left" w:pos="993"/>
        </w:tabs>
      </w:pPr>
      <w:r w:rsidRPr="00DC54C4">
        <w:t>При нарушении прав потенциальных поставщиков в связи с проводимыми закупками, потенциальные поставщики могут обратиться по т</w:t>
      </w:r>
      <w:r w:rsidR="00B6341D">
        <w:t>елефону: 8 (7172) 55-</w:t>
      </w:r>
      <w:r w:rsidR="008C1F86">
        <w:t>89-60</w:t>
      </w:r>
      <w:r w:rsidR="00B6341D">
        <w:t xml:space="preserve">, </w:t>
      </w:r>
      <w:r w:rsidR="008C1F86">
        <w:rPr>
          <w:lang w:val="en-US"/>
        </w:rPr>
        <w:t>a</w:t>
      </w:r>
      <w:r w:rsidR="001C0DCA" w:rsidRPr="001C0DCA">
        <w:t>.</w:t>
      </w:r>
      <w:proofErr w:type="spellStart"/>
      <w:r w:rsidR="008C1F86">
        <w:rPr>
          <w:lang w:val="en-US"/>
        </w:rPr>
        <w:t>ashirov</w:t>
      </w:r>
      <w:proofErr w:type="spellEnd"/>
      <w:r w:rsidR="008C1F86">
        <w:t>@cng</w:t>
      </w:r>
      <w:r w:rsidR="001C0DCA" w:rsidRPr="001C0DCA">
        <w:t>.kz</w:t>
      </w:r>
    </w:p>
    <w:p w:rsidR="00880CF5" w:rsidRDefault="00880CF5" w:rsidP="009D6BCB">
      <w:pPr>
        <w:tabs>
          <w:tab w:val="num" w:pos="1260"/>
        </w:tabs>
        <w:autoSpaceDE w:val="0"/>
        <w:autoSpaceDN w:val="0"/>
        <w:ind w:firstLine="567"/>
        <w:jc w:val="both"/>
        <w:rPr>
          <w:b/>
          <w:bCs/>
          <w:sz w:val="28"/>
          <w:szCs w:val="28"/>
        </w:rPr>
      </w:pPr>
    </w:p>
    <w:p w:rsidR="005C2BF8" w:rsidRDefault="005C2BF8" w:rsidP="009D6BCB">
      <w:pPr>
        <w:tabs>
          <w:tab w:val="num" w:pos="1260"/>
        </w:tabs>
        <w:autoSpaceDE w:val="0"/>
        <w:autoSpaceDN w:val="0"/>
        <w:ind w:firstLine="567"/>
        <w:jc w:val="both"/>
        <w:rPr>
          <w:b/>
          <w:bCs/>
          <w:sz w:val="28"/>
          <w:szCs w:val="28"/>
        </w:rPr>
      </w:pPr>
    </w:p>
    <w:p w:rsidR="009D6BCB" w:rsidRPr="00DC54C4" w:rsidRDefault="009D6BCB" w:rsidP="009D6BCB">
      <w:pPr>
        <w:tabs>
          <w:tab w:val="num" w:pos="1260"/>
        </w:tabs>
        <w:autoSpaceDE w:val="0"/>
        <w:autoSpaceDN w:val="0"/>
        <w:ind w:firstLine="567"/>
        <w:jc w:val="both"/>
        <w:rPr>
          <w:b/>
          <w:bCs/>
          <w:sz w:val="28"/>
          <w:szCs w:val="28"/>
        </w:rPr>
      </w:pPr>
      <w:r w:rsidRPr="00DC54C4">
        <w:rPr>
          <w:b/>
          <w:bCs/>
          <w:sz w:val="28"/>
          <w:szCs w:val="28"/>
        </w:rPr>
        <w:t>Приложения:</w:t>
      </w:r>
    </w:p>
    <w:p w:rsidR="009D6BCB" w:rsidRPr="00DC54C4" w:rsidRDefault="009D6BCB" w:rsidP="009D6BCB">
      <w:pPr>
        <w:tabs>
          <w:tab w:val="num" w:pos="1260"/>
        </w:tabs>
        <w:autoSpaceDE w:val="0"/>
        <w:autoSpaceDN w:val="0"/>
        <w:ind w:firstLine="567"/>
        <w:jc w:val="both"/>
        <w:rPr>
          <w:b/>
          <w:bCs/>
          <w:sz w:val="28"/>
          <w:szCs w:val="28"/>
        </w:rPr>
      </w:pPr>
    </w:p>
    <w:p w:rsidR="00597618" w:rsidRPr="00DC54C4" w:rsidRDefault="0002640D" w:rsidP="00E55DF4">
      <w:pPr>
        <w:pStyle w:val="afa"/>
        <w:numPr>
          <w:ilvl w:val="0"/>
          <w:numId w:val="10"/>
        </w:numPr>
        <w:autoSpaceDE w:val="0"/>
        <w:autoSpaceDN w:val="0"/>
        <w:rPr>
          <w:i/>
          <w:color w:val="000000"/>
          <w:szCs w:val="24"/>
        </w:rPr>
      </w:pPr>
      <w:r w:rsidRPr="00DC54C4">
        <w:rPr>
          <w:bCs/>
          <w:i/>
        </w:rPr>
        <w:t>Техническая спецификация (Приложение 1 к тендерной документации);</w:t>
      </w:r>
    </w:p>
    <w:p w:rsidR="00597618" w:rsidRPr="00DC54C4" w:rsidRDefault="001B065C" w:rsidP="00E55DF4">
      <w:pPr>
        <w:numPr>
          <w:ilvl w:val="0"/>
          <w:numId w:val="10"/>
        </w:numPr>
        <w:autoSpaceDE w:val="0"/>
        <w:autoSpaceDN w:val="0"/>
        <w:jc w:val="both"/>
        <w:rPr>
          <w:bCs/>
          <w:i/>
          <w:sz w:val="28"/>
          <w:szCs w:val="28"/>
        </w:rPr>
      </w:pPr>
      <w:r w:rsidRPr="00DC54C4">
        <w:rPr>
          <w:bCs/>
          <w:i/>
          <w:sz w:val="28"/>
          <w:szCs w:val="28"/>
        </w:rPr>
        <w:t xml:space="preserve">Форма гарантийного обязательства потенциального поставщика по доле местного содержания (Приложение </w:t>
      </w:r>
      <w:r w:rsidR="00621DC4">
        <w:rPr>
          <w:bCs/>
          <w:i/>
          <w:sz w:val="28"/>
          <w:szCs w:val="28"/>
        </w:rPr>
        <w:t>2</w:t>
      </w:r>
      <w:r w:rsidRPr="00DC54C4">
        <w:rPr>
          <w:bCs/>
          <w:i/>
          <w:sz w:val="28"/>
          <w:szCs w:val="28"/>
        </w:rPr>
        <w:t xml:space="preserve"> к тендерной документации);</w:t>
      </w:r>
    </w:p>
    <w:p w:rsidR="00597618" w:rsidRPr="00DC54C4" w:rsidRDefault="001B065C" w:rsidP="00E55DF4">
      <w:pPr>
        <w:numPr>
          <w:ilvl w:val="0"/>
          <w:numId w:val="10"/>
        </w:numPr>
        <w:autoSpaceDE w:val="0"/>
        <w:autoSpaceDN w:val="0"/>
        <w:jc w:val="both"/>
        <w:rPr>
          <w:bCs/>
          <w:i/>
          <w:sz w:val="28"/>
          <w:szCs w:val="28"/>
        </w:rPr>
      </w:pPr>
      <w:r w:rsidRPr="00DC54C4">
        <w:rPr>
          <w:i/>
          <w:sz w:val="28"/>
          <w:szCs w:val="28"/>
        </w:rPr>
        <w:t>Проект договора</w:t>
      </w:r>
      <w:r w:rsidRPr="00DC54C4">
        <w:rPr>
          <w:b/>
          <w:bCs/>
          <w:i/>
          <w:sz w:val="28"/>
          <w:szCs w:val="28"/>
        </w:rPr>
        <w:t xml:space="preserve"> </w:t>
      </w:r>
      <w:r w:rsidRPr="00DC54C4">
        <w:rPr>
          <w:bCs/>
          <w:i/>
          <w:sz w:val="28"/>
          <w:szCs w:val="28"/>
        </w:rPr>
        <w:t xml:space="preserve">(Приложение </w:t>
      </w:r>
      <w:r w:rsidR="00621DC4">
        <w:rPr>
          <w:bCs/>
          <w:i/>
          <w:sz w:val="28"/>
          <w:szCs w:val="28"/>
        </w:rPr>
        <w:t>3</w:t>
      </w:r>
      <w:r w:rsidRPr="00DC54C4">
        <w:rPr>
          <w:bCs/>
          <w:i/>
          <w:sz w:val="28"/>
          <w:szCs w:val="28"/>
        </w:rPr>
        <w:t xml:space="preserve"> к тендерной документации).</w:t>
      </w:r>
    </w:p>
    <w:p w:rsidR="00326449" w:rsidRDefault="00326449" w:rsidP="00F45246">
      <w:pPr>
        <w:autoSpaceDE w:val="0"/>
        <w:autoSpaceDN w:val="0"/>
        <w:jc w:val="right"/>
        <w:rPr>
          <w:b/>
          <w:color w:val="000000"/>
          <w:sz w:val="28"/>
          <w:szCs w:val="28"/>
        </w:rPr>
      </w:pPr>
      <w:bookmarkStart w:id="3" w:name="SUB39"/>
      <w:bookmarkEnd w:id="3"/>
    </w:p>
    <w:p w:rsidR="00326449" w:rsidRDefault="00326449" w:rsidP="00F45246">
      <w:pPr>
        <w:autoSpaceDE w:val="0"/>
        <w:autoSpaceDN w:val="0"/>
        <w:jc w:val="right"/>
        <w:rPr>
          <w:b/>
          <w:color w:val="000000"/>
          <w:sz w:val="28"/>
          <w:szCs w:val="28"/>
        </w:rPr>
      </w:pPr>
    </w:p>
    <w:p w:rsidR="00326449" w:rsidRDefault="00326449" w:rsidP="00F45246">
      <w:pPr>
        <w:autoSpaceDE w:val="0"/>
        <w:autoSpaceDN w:val="0"/>
        <w:jc w:val="right"/>
        <w:rPr>
          <w:b/>
          <w:color w:val="000000"/>
          <w:sz w:val="28"/>
          <w:szCs w:val="28"/>
        </w:rPr>
      </w:pPr>
    </w:p>
    <w:p w:rsidR="00423D44" w:rsidRDefault="00423D44" w:rsidP="00F45246">
      <w:pPr>
        <w:autoSpaceDE w:val="0"/>
        <w:autoSpaceDN w:val="0"/>
        <w:jc w:val="right"/>
        <w:rPr>
          <w:b/>
          <w:color w:val="000000"/>
          <w:sz w:val="28"/>
          <w:szCs w:val="28"/>
        </w:rPr>
      </w:pPr>
    </w:p>
    <w:p w:rsidR="00423D44" w:rsidRDefault="00423D44" w:rsidP="00F45246">
      <w:pPr>
        <w:autoSpaceDE w:val="0"/>
        <w:autoSpaceDN w:val="0"/>
        <w:jc w:val="right"/>
        <w:rPr>
          <w:b/>
          <w:color w:val="000000"/>
          <w:sz w:val="28"/>
          <w:szCs w:val="28"/>
        </w:rPr>
      </w:pPr>
    </w:p>
    <w:p w:rsidR="005C2BF8" w:rsidRDefault="005C2BF8" w:rsidP="00F45246">
      <w:pPr>
        <w:autoSpaceDE w:val="0"/>
        <w:autoSpaceDN w:val="0"/>
        <w:jc w:val="right"/>
        <w:rPr>
          <w:b/>
          <w:color w:val="000000"/>
          <w:sz w:val="28"/>
          <w:szCs w:val="28"/>
        </w:rPr>
      </w:pPr>
    </w:p>
    <w:p w:rsidR="005C2BF8" w:rsidRDefault="005C2BF8" w:rsidP="00F45246">
      <w:pPr>
        <w:autoSpaceDE w:val="0"/>
        <w:autoSpaceDN w:val="0"/>
        <w:jc w:val="right"/>
        <w:rPr>
          <w:b/>
          <w:color w:val="000000"/>
          <w:sz w:val="28"/>
          <w:szCs w:val="28"/>
        </w:rPr>
      </w:pPr>
    </w:p>
    <w:p w:rsidR="005C2BF8" w:rsidRDefault="005C2BF8" w:rsidP="00F45246">
      <w:pPr>
        <w:autoSpaceDE w:val="0"/>
        <w:autoSpaceDN w:val="0"/>
        <w:jc w:val="right"/>
        <w:rPr>
          <w:b/>
          <w:color w:val="000000"/>
          <w:sz w:val="28"/>
          <w:szCs w:val="28"/>
        </w:rPr>
      </w:pPr>
    </w:p>
    <w:p w:rsidR="005C2BF8" w:rsidRDefault="005C2BF8" w:rsidP="00F45246">
      <w:pPr>
        <w:autoSpaceDE w:val="0"/>
        <w:autoSpaceDN w:val="0"/>
        <w:jc w:val="right"/>
        <w:rPr>
          <w:b/>
          <w:color w:val="000000"/>
          <w:sz w:val="28"/>
          <w:szCs w:val="28"/>
        </w:rPr>
      </w:pPr>
    </w:p>
    <w:p w:rsidR="005C2BF8" w:rsidRDefault="005C2BF8" w:rsidP="00F45246">
      <w:pPr>
        <w:autoSpaceDE w:val="0"/>
        <w:autoSpaceDN w:val="0"/>
        <w:jc w:val="right"/>
        <w:rPr>
          <w:b/>
          <w:color w:val="000000"/>
          <w:sz w:val="28"/>
          <w:szCs w:val="28"/>
        </w:rPr>
      </w:pPr>
    </w:p>
    <w:p w:rsidR="005C2BF8" w:rsidRDefault="005C2BF8" w:rsidP="00F45246">
      <w:pPr>
        <w:autoSpaceDE w:val="0"/>
        <w:autoSpaceDN w:val="0"/>
        <w:jc w:val="right"/>
        <w:rPr>
          <w:b/>
          <w:color w:val="000000"/>
          <w:sz w:val="28"/>
          <w:szCs w:val="28"/>
        </w:rPr>
      </w:pPr>
    </w:p>
    <w:p w:rsidR="005C2BF8" w:rsidRDefault="005C2BF8" w:rsidP="00F45246">
      <w:pPr>
        <w:autoSpaceDE w:val="0"/>
        <w:autoSpaceDN w:val="0"/>
        <w:jc w:val="right"/>
        <w:rPr>
          <w:b/>
          <w:color w:val="000000"/>
          <w:sz w:val="28"/>
          <w:szCs w:val="28"/>
        </w:rPr>
      </w:pPr>
    </w:p>
    <w:p w:rsidR="005C2BF8" w:rsidRDefault="005C2BF8" w:rsidP="00F45246">
      <w:pPr>
        <w:autoSpaceDE w:val="0"/>
        <w:autoSpaceDN w:val="0"/>
        <w:jc w:val="right"/>
        <w:rPr>
          <w:b/>
          <w:color w:val="000000"/>
          <w:sz w:val="28"/>
          <w:szCs w:val="28"/>
        </w:rPr>
      </w:pPr>
    </w:p>
    <w:p w:rsidR="000B5AF0" w:rsidRPr="00DC54C4" w:rsidRDefault="000B5AF0" w:rsidP="000B5AF0">
      <w:pPr>
        <w:autoSpaceDE w:val="0"/>
        <w:autoSpaceDN w:val="0"/>
        <w:jc w:val="right"/>
        <w:rPr>
          <w:b/>
          <w:color w:val="000000"/>
          <w:sz w:val="28"/>
          <w:szCs w:val="28"/>
        </w:rPr>
      </w:pPr>
      <w:r w:rsidRPr="00A00A50">
        <w:rPr>
          <w:b/>
          <w:color w:val="000000"/>
          <w:sz w:val="28"/>
          <w:szCs w:val="28"/>
        </w:rPr>
        <w:t>Приложение № 1</w:t>
      </w:r>
    </w:p>
    <w:p w:rsidR="000B5AF0" w:rsidRPr="00DC54C4" w:rsidRDefault="000B5AF0" w:rsidP="000B5AF0">
      <w:pPr>
        <w:autoSpaceDE w:val="0"/>
        <w:autoSpaceDN w:val="0"/>
        <w:jc w:val="right"/>
        <w:rPr>
          <w:b/>
          <w:color w:val="000000"/>
          <w:sz w:val="28"/>
          <w:szCs w:val="28"/>
        </w:rPr>
      </w:pPr>
      <w:r w:rsidRPr="00DC54C4">
        <w:rPr>
          <w:b/>
          <w:color w:val="000000"/>
          <w:sz w:val="28"/>
          <w:szCs w:val="28"/>
        </w:rPr>
        <w:t xml:space="preserve"> к Тендерной документации</w:t>
      </w:r>
    </w:p>
    <w:p w:rsidR="00F0791F" w:rsidRDefault="00F0791F"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pPr>
    </w:p>
    <w:p w:rsidR="00330AAE" w:rsidRDefault="00330AAE" w:rsidP="00F45246">
      <w:pPr>
        <w:autoSpaceDE w:val="0"/>
        <w:autoSpaceDN w:val="0"/>
        <w:jc w:val="right"/>
        <w:rPr>
          <w:b/>
          <w:color w:val="000000"/>
          <w:sz w:val="28"/>
          <w:szCs w:val="28"/>
        </w:rPr>
        <w:sectPr w:rsidR="00330AAE" w:rsidSect="008C1F86">
          <w:footerReference w:type="even" r:id="rId13"/>
          <w:footerReference w:type="default" r:id="rId14"/>
          <w:headerReference w:type="first" r:id="rId15"/>
          <w:pgSz w:w="11907" w:h="16840" w:code="9"/>
          <w:pgMar w:top="1134" w:right="1418" w:bottom="992" w:left="851" w:header="709" w:footer="709" w:gutter="0"/>
          <w:cols w:space="708"/>
          <w:docGrid w:linePitch="360"/>
        </w:sectPr>
      </w:pPr>
    </w:p>
    <w:p w:rsidR="00330AAE" w:rsidRPr="00DC54C4" w:rsidRDefault="00330AAE" w:rsidP="00330AAE">
      <w:pPr>
        <w:jc w:val="right"/>
        <w:rPr>
          <w:rStyle w:val="s0"/>
          <w:b/>
        </w:rPr>
      </w:pPr>
      <w:r w:rsidRPr="00DC54C4">
        <w:rPr>
          <w:rStyle w:val="s0"/>
          <w:b/>
        </w:rPr>
        <w:lastRenderedPageBreak/>
        <w:t>Приложение № 2</w:t>
      </w:r>
    </w:p>
    <w:p w:rsidR="00330AAE" w:rsidRPr="00DC54C4" w:rsidRDefault="00330AAE" w:rsidP="00330AAE">
      <w:pPr>
        <w:jc w:val="right"/>
        <w:rPr>
          <w:b/>
          <w:sz w:val="28"/>
          <w:szCs w:val="28"/>
        </w:rPr>
      </w:pPr>
      <w:r w:rsidRPr="00DC54C4">
        <w:rPr>
          <w:rStyle w:val="s0"/>
          <w:b/>
        </w:rPr>
        <w:t>к Тендерной документации</w:t>
      </w:r>
      <w:r w:rsidRPr="00DC54C4">
        <w:rPr>
          <w:rStyle w:val="s1"/>
          <w:b w:val="0"/>
          <w:sz w:val="28"/>
          <w:szCs w:val="28"/>
        </w:rPr>
        <w:t> </w:t>
      </w:r>
    </w:p>
    <w:p w:rsidR="00330AAE" w:rsidRPr="00DC54C4" w:rsidRDefault="00330AAE" w:rsidP="00330AAE">
      <w:pPr>
        <w:jc w:val="center"/>
        <w:rPr>
          <w:rStyle w:val="s1"/>
          <w:sz w:val="28"/>
          <w:szCs w:val="28"/>
        </w:rPr>
      </w:pPr>
      <w:r w:rsidRPr="00DC54C4">
        <w:rPr>
          <w:rStyle w:val="s1"/>
          <w:sz w:val="28"/>
          <w:szCs w:val="28"/>
        </w:rPr>
        <w:t> </w:t>
      </w: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8C1F86" w:rsidRDefault="008C1F86" w:rsidP="00660DDC">
      <w:pPr>
        <w:jc w:val="right"/>
        <w:rPr>
          <w:b/>
          <w:sz w:val="28"/>
          <w:szCs w:val="28"/>
        </w:rPr>
      </w:pPr>
    </w:p>
    <w:p w:rsidR="00660DDC" w:rsidRPr="00DC54C4" w:rsidRDefault="00660DDC" w:rsidP="00660DDC">
      <w:pPr>
        <w:jc w:val="right"/>
        <w:rPr>
          <w:b/>
          <w:sz w:val="28"/>
          <w:szCs w:val="28"/>
        </w:rPr>
      </w:pPr>
      <w:r w:rsidRPr="00DC54C4">
        <w:rPr>
          <w:b/>
          <w:sz w:val="28"/>
          <w:szCs w:val="28"/>
        </w:rPr>
        <w:lastRenderedPageBreak/>
        <w:t xml:space="preserve">Приложение № </w:t>
      </w:r>
      <w:r>
        <w:rPr>
          <w:b/>
          <w:sz w:val="28"/>
          <w:szCs w:val="28"/>
        </w:rPr>
        <w:t>3</w:t>
      </w:r>
    </w:p>
    <w:p w:rsidR="00660DDC" w:rsidRPr="00DC54C4" w:rsidRDefault="00660DDC" w:rsidP="00660DDC">
      <w:pPr>
        <w:jc w:val="right"/>
        <w:rPr>
          <w:b/>
          <w:sz w:val="28"/>
          <w:szCs w:val="28"/>
        </w:rPr>
      </w:pPr>
      <w:r w:rsidRPr="00DC54C4">
        <w:rPr>
          <w:b/>
          <w:sz w:val="28"/>
          <w:szCs w:val="28"/>
        </w:rPr>
        <w:t>к Тендерной документации</w:t>
      </w:r>
    </w:p>
    <w:p w:rsidR="00660DDC" w:rsidRDefault="00660DDC" w:rsidP="00660DDC">
      <w:pPr>
        <w:jc w:val="right"/>
        <w:rPr>
          <w:b/>
          <w:sz w:val="28"/>
          <w:szCs w:val="28"/>
        </w:rPr>
      </w:pPr>
    </w:p>
    <w:p w:rsidR="00660DDC" w:rsidRPr="00DC54C4" w:rsidRDefault="00660DDC" w:rsidP="00660DDC">
      <w:pPr>
        <w:jc w:val="right"/>
        <w:rPr>
          <w:b/>
          <w:sz w:val="28"/>
          <w:szCs w:val="28"/>
        </w:rPr>
      </w:pPr>
    </w:p>
    <w:p w:rsidR="00660DDC" w:rsidRDefault="00660DDC" w:rsidP="00660DDC">
      <w:pPr>
        <w:jc w:val="center"/>
        <w:rPr>
          <w:b/>
          <w:bCs/>
          <w:color w:val="000000"/>
          <w:sz w:val="28"/>
          <w:szCs w:val="28"/>
          <w:lang w:val="kk-KZ"/>
        </w:rPr>
      </w:pPr>
      <w:r w:rsidRPr="00314313">
        <w:rPr>
          <w:b/>
          <w:bCs/>
          <w:color w:val="000000"/>
          <w:sz w:val="28"/>
          <w:szCs w:val="28"/>
        </w:rPr>
        <w:t>Проект договора о закуп</w:t>
      </w:r>
      <w:r w:rsidRPr="00314313">
        <w:rPr>
          <w:b/>
          <w:bCs/>
          <w:color w:val="000000"/>
          <w:sz w:val="28"/>
          <w:szCs w:val="28"/>
          <w:lang w:val="kk-KZ"/>
        </w:rPr>
        <w:t xml:space="preserve">ках </w:t>
      </w:r>
      <w:r>
        <w:rPr>
          <w:b/>
          <w:bCs/>
          <w:color w:val="000000"/>
          <w:sz w:val="28"/>
          <w:szCs w:val="28"/>
          <w:lang w:val="kk-KZ"/>
        </w:rPr>
        <w:t>офисной мебели</w:t>
      </w:r>
    </w:p>
    <w:p w:rsidR="00660DDC" w:rsidRDefault="00660DDC" w:rsidP="00660DDC">
      <w:pPr>
        <w:jc w:val="center"/>
        <w:rPr>
          <w:b/>
          <w:bCs/>
          <w:color w:val="000000"/>
          <w:sz w:val="28"/>
          <w:szCs w:val="28"/>
        </w:rPr>
      </w:pPr>
      <w:r>
        <w:rPr>
          <w:b/>
          <w:bCs/>
          <w:color w:val="000000"/>
          <w:sz w:val="28"/>
          <w:szCs w:val="28"/>
          <w:lang w:val="kk-KZ"/>
        </w:rPr>
        <w:t>проведенного среди отечественных товаропроизводителей</w:t>
      </w:r>
    </w:p>
    <w:p w:rsidR="00330AAE" w:rsidRPr="00DC54C4" w:rsidRDefault="00330AAE" w:rsidP="00330AAE"/>
    <w:p w:rsidR="00330AAE" w:rsidRPr="00DC54C4" w:rsidRDefault="00330AAE" w:rsidP="00330AAE"/>
    <w:p w:rsidR="00330AAE" w:rsidRDefault="00330AAE" w:rsidP="00F45246">
      <w:pPr>
        <w:autoSpaceDE w:val="0"/>
        <w:autoSpaceDN w:val="0"/>
        <w:jc w:val="right"/>
        <w:rPr>
          <w:b/>
          <w:color w:val="000000"/>
          <w:sz w:val="28"/>
          <w:szCs w:val="28"/>
        </w:rPr>
      </w:pPr>
    </w:p>
    <w:sectPr w:rsidR="00330AAE" w:rsidSect="00330AAE">
      <w:pgSz w:w="11907" w:h="16840" w:code="9"/>
      <w:pgMar w:top="992"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257" w:rsidRDefault="00EA4257">
      <w:r>
        <w:separator/>
      </w:r>
    </w:p>
  </w:endnote>
  <w:endnote w:type="continuationSeparator" w:id="0">
    <w:p w:rsidR="00EA4257" w:rsidRDefault="00E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C1" w:rsidRDefault="00222AC1" w:rsidP="006D4A9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22AC1" w:rsidRDefault="00222AC1" w:rsidP="006D4A9B">
    <w:pPr>
      <w:pStyle w:val="af2"/>
      <w:ind w:right="360"/>
    </w:pPr>
  </w:p>
  <w:p w:rsidR="00222AC1" w:rsidRDefault="00222AC1"/>
  <w:p w:rsidR="00222AC1" w:rsidRDefault="00222A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AC1" w:rsidRDefault="00222AC1" w:rsidP="006D4A9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1F40F9">
      <w:rPr>
        <w:rStyle w:val="af1"/>
        <w:noProof/>
      </w:rPr>
      <w:t>13</w:t>
    </w:r>
    <w:r>
      <w:rPr>
        <w:rStyle w:val="af1"/>
      </w:rPr>
      <w:fldChar w:fldCharType="end"/>
    </w:r>
  </w:p>
  <w:p w:rsidR="00222AC1" w:rsidRDefault="00222AC1" w:rsidP="006D4A9B">
    <w:pPr>
      <w:pStyle w:val="af2"/>
      <w:ind w:right="360"/>
    </w:pPr>
  </w:p>
  <w:p w:rsidR="00222AC1" w:rsidRDefault="00222AC1"/>
  <w:p w:rsidR="00222AC1" w:rsidRDefault="00222A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257" w:rsidRDefault="00EA4257">
      <w:r>
        <w:separator/>
      </w:r>
    </w:p>
  </w:footnote>
  <w:footnote w:type="continuationSeparator" w:id="0">
    <w:p w:rsidR="00EA4257" w:rsidRDefault="00EA4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222AC1">
      <w:trPr>
        <w:cantSplit/>
        <w:trHeight w:val="683"/>
      </w:trPr>
      <w:tc>
        <w:tcPr>
          <w:tcW w:w="3780" w:type="dxa"/>
        </w:tcPr>
        <w:p w:rsidR="00222AC1" w:rsidRDefault="00222AC1" w:rsidP="006D4A9B">
          <w:pPr>
            <w:pStyle w:val="af"/>
            <w:jc w:val="center"/>
            <w:rPr>
              <w:b/>
              <w:i/>
              <w:color w:val="0000FF"/>
            </w:rPr>
          </w:pPr>
        </w:p>
        <w:p w:rsidR="00222AC1" w:rsidRDefault="00222AC1" w:rsidP="006D4A9B">
          <w:pPr>
            <w:pStyle w:val="af"/>
            <w:rPr>
              <w:b/>
              <w:bCs/>
              <w:i/>
            </w:rPr>
          </w:pPr>
          <w:r>
            <w:rPr>
              <w:b/>
              <w:i/>
              <w:color w:val="0000FF"/>
            </w:rPr>
            <w:t xml:space="preserve">                          </w:t>
          </w:r>
          <w:r>
            <w:rPr>
              <w:i/>
            </w:rPr>
            <w:t xml:space="preserve">                                         </w:t>
          </w:r>
          <w:r>
            <w:rPr>
              <w:b/>
              <w:bCs/>
              <w:i/>
            </w:rPr>
            <w:t xml:space="preserve"> </w:t>
          </w:r>
        </w:p>
      </w:tc>
      <w:tc>
        <w:tcPr>
          <w:tcW w:w="6480" w:type="dxa"/>
          <w:gridSpan w:val="2"/>
        </w:tcPr>
        <w:p w:rsidR="00222AC1" w:rsidRPr="00446869" w:rsidRDefault="00222AC1" w:rsidP="006D4A9B">
          <w:pPr>
            <w:pStyle w:val="af"/>
            <w:jc w:val="center"/>
            <w:rPr>
              <w:rFonts w:ascii="Arial" w:hAnsi="Arial" w:cs="Arial"/>
              <w:b/>
              <w:bCs/>
              <w:sz w:val="16"/>
              <w:szCs w:val="16"/>
            </w:rPr>
          </w:pPr>
        </w:p>
        <w:p w:rsidR="00222AC1" w:rsidRPr="00AA30A5" w:rsidRDefault="00222AC1" w:rsidP="006D4A9B">
          <w:pPr>
            <w:autoSpaceDE w:val="0"/>
            <w:autoSpaceDN w:val="0"/>
            <w:jc w:val="right"/>
            <w:rPr>
              <w:bCs/>
              <w:sz w:val="20"/>
            </w:rPr>
          </w:pPr>
          <w:r w:rsidRPr="00AA30A5">
            <w:rPr>
              <w:bCs/>
              <w:sz w:val="20"/>
            </w:rPr>
            <w:t xml:space="preserve">Приложение ___ </w:t>
          </w:r>
        </w:p>
        <w:p w:rsidR="00222AC1" w:rsidRPr="00AA30A5" w:rsidRDefault="00222AC1" w:rsidP="006D4A9B">
          <w:pPr>
            <w:autoSpaceDE w:val="0"/>
            <w:autoSpaceDN w:val="0"/>
            <w:jc w:val="right"/>
            <w:rPr>
              <w:bCs/>
              <w:sz w:val="20"/>
            </w:rPr>
          </w:pPr>
          <w:r w:rsidRPr="00AA30A5">
            <w:rPr>
              <w:bCs/>
              <w:sz w:val="20"/>
            </w:rPr>
            <w:t xml:space="preserve">к Процедурам осуществления </w:t>
          </w:r>
        </w:p>
        <w:p w:rsidR="00222AC1" w:rsidRPr="00AA30A5" w:rsidRDefault="00222AC1" w:rsidP="006D4A9B">
          <w:pPr>
            <w:autoSpaceDE w:val="0"/>
            <w:autoSpaceDN w:val="0"/>
            <w:jc w:val="right"/>
            <w:rPr>
              <w:bCs/>
              <w:sz w:val="20"/>
            </w:rPr>
          </w:pPr>
          <w:r w:rsidRPr="00AA30A5">
            <w:rPr>
              <w:bCs/>
              <w:sz w:val="20"/>
            </w:rPr>
            <w:t>государственных закупок,</w:t>
          </w:r>
        </w:p>
        <w:p w:rsidR="00222AC1" w:rsidRPr="009401B9" w:rsidRDefault="00222AC1" w:rsidP="006D4A9B">
          <w:pPr>
            <w:pStyle w:val="af"/>
            <w:jc w:val="center"/>
            <w:rPr>
              <w:rFonts w:ascii="Arial" w:hAnsi="Arial" w:cs="Arial"/>
              <w:b/>
              <w:bCs/>
            </w:rPr>
          </w:pPr>
        </w:p>
      </w:tc>
    </w:tr>
    <w:tr w:rsidR="00222AC1">
      <w:trPr>
        <w:cantSplit/>
        <w:trHeight w:val="350"/>
      </w:trPr>
      <w:tc>
        <w:tcPr>
          <w:tcW w:w="3780" w:type="dxa"/>
        </w:tcPr>
        <w:p w:rsidR="00222AC1" w:rsidRPr="00BF0E86" w:rsidRDefault="00222AC1" w:rsidP="006D4A9B">
          <w:pPr>
            <w:pStyle w:val="af"/>
            <w:jc w:val="center"/>
            <w:rPr>
              <w:rFonts w:ascii="Arial" w:hAnsi="Arial" w:cs="Arial"/>
              <w:i/>
              <w:iCs/>
              <w:sz w:val="22"/>
              <w:szCs w:val="22"/>
            </w:rPr>
          </w:pPr>
        </w:p>
      </w:tc>
      <w:tc>
        <w:tcPr>
          <w:tcW w:w="2489" w:type="dxa"/>
        </w:tcPr>
        <w:p w:rsidR="00222AC1" w:rsidRPr="009401B9" w:rsidRDefault="00222AC1" w:rsidP="006D4A9B">
          <w:pPr>
            <w:pStyle w:val="af"/>
            <w:jc w:val="center"/>
            <w:rPr>
              <w:rFonts w:ascii="Arial" w:hAnsi="Arial" w:cs="Arial"/>
              <w:sz w:val="22"/>
              <w:szCs w:val="22"/>
            </w:rPr>
          </w:pPr>
          <w:r w:rsidRPr="009401B9">
            <w:rPr>
              <w:rFonts w:ascii="Arial" w:hAnsi="Arial" w:cs="Arial"/>
              <w:sz w:val="22"/>
              <w:szCs w:val="22"/>
            </w:rPr>
            <w:t>Редакция 1</w:t>
          </w:r>
        </w:p>
      </w:tc>
      <w:tc>
        <w:tcPr>
          <w:tcW w:w="3991" w:type="dxa"/>
        </w:tcPr>
        <w:p w:rsidR="00222AC1" w:rsidRPr="009401B9" w:rsidRDefault="00222AC1" w:rsidP="006D4A9B">
          <w:pPr>
            <w:pStyle w:val="af"/>
            <w:jc w:val="center"/>
            <w:rPr>
              <w:rFonts w:ascii="Arial" w:hAnsi="Arial" w:cs="Arial"/>
              <w:sz w:val="22"/>
              <w:szCs w:val="22"/>
            </w:rPr>
          </w:pPr>
          <w:r w:rsidRPr="009401B9">
            <w:rPr>
              <w:rFonts w:ascii="Arial" w:hAnsi="Arial" w:cs="Arial"/>
              <w:sz w:val="22"/>
              <w:szCs w:val="22"/>
            </w:rPr>
            <w:t xml:space="preserve">стр. </w:t>
          </w:r>
          <w:r w:rsidRPr="009401B9">
            <w:rPr>
              <w:rFonts w:ascii="Arial" w:hAnsi="Arial" w:cs="Arial"/>
              <w:sz w:val="22"/>
              <w:szCs w:val="22"/>
            </w:rPr>
            <w:fldChar w:fldCharType="begin"/>
          </w:r>
          <w:r w:rsidRPr="009401B9">
            <w:rPr>
              <w:rFonts w:ascii="Arial" w:hAnsi="Arial" w:cs="Arial"/>
              <w:sz w:val="22"/>
              <w:szCs w:val="22"/>
            </w:rPr>
            <w:instrText xml:space="preserve"> PAGE </w:instrText>
          </w:r>
          <w:r w:rsidRPr="009401B9">
            <w:rPr>
              <w:rFonts w:ascii="Arial" w:hAnsi="Arial" w:cs="Arial"/>
              <w:sz w:val="22"/>
              <w:szCs w:val="22"/>
            </w:rPr>
            <w:fldChar w:fldCharType="separate"/>
          </w:r>
          <w:r>
            <w:rPr>
              <w:rFonts w:ascii="Arial" w:hAnsi="Arial" w:cs="Arial"/>
              <w:noProof/>
              <w:sz w:val="22"/>
              <w:szCs w:val="22"/>
            </w:rPr>
            <w:t>17</w:t>
          </w:r>
          <w:r w:rsidRPr="009401B9">
            <w:rPr>
              <w:rFonts w:ascii="Arial" w:hAnsi="Arial" w:cs="Arial"/>
              <w:sz w:val="22"/>
              <w:szCs w:val="22"/>
            </w:rPr>
            <w:fldChar w:fldCharType="end"/>
          </w:r>
          <w:r w:rsidRPr="009401B9">
            <w:rPr>
              <w:rFonts w:ascii="Arial" w:hAnsi="Arial" w:cs="Arial"/>
              <w:sz w:val="22"/>
              <w:szCs w:val="22"/>
            </w:rPr>
            <w:t xml:space="preserve"> из </w:t>
          </w:r>
          <w:r w:rsidRPr="009401B9">
            <w:rPr>
              <w:rFonts w:ascii="Arial" w:hAnsi="Arial" w:cs="Arial"/>
              <w:sz w:val="22"/>
              <w:szCs w:val="22"/>
            </w:rPr>
            <w:fldChar w:fldCharType="begin"/>
          </w:r>
          <w:r w:rsidRPr="009401B9">
            <w:rPr>
              <w:rFonts w:ascii="Arial" w:hAnsi="Arial" w:cs="Arial"/>
              <w:sz w:val="22"/>
              <w:szCs w:val="22"/>
            </w:rPr>
            <w:instrText xml:space="preserve"> NUMPAGES </w:instrText>
          </w:r>
          <w:r w:rsidRPr="009401B9">
            <w:rPr>
              <w:rFonts w:ascii="Arial" w:hAnsi="Arial" w:cs="Arial"/>
              <w:sz w:val="22"/>
              <w:szCs w:val="22"/>
            </w:rPr>
            <w:fldChar w:fldCharType="separate"/>
          </w:r>
          <w:r w:rsidR="00003F99">
            <w:rPr>
              <w:rFonts w:ascii="Arial" w:hAnsi="Arial" w:cs="Arial"/>
              <w:noProof/>
              <w:sz w:val="22"/>
              <w:szCs w:val="22"/>
            </w:rPr>
            <w:t>21</w:t>
          </w:r>
          <w:r w:rsidRPr="009401B9">
            <w:rPr>
              <w:rFonts w:ascii="Arial" w:hAnsi="Arial" w:cs="Arial"/>
              <w:sz w:val="22"/>
              <w:szCs w:val="22"/>
            </w:rPr>
            <w:fldChar w:fldCharType="end"/>
          </w:r>
        </w:p>
      </w:tc>
    </w:tr>
  </w:tbl>
  <w:p w:rsidR="00222AC1" w:rsidRDefault="00222AC1">
    <w:pPr>
      <w:pStyle w:val="af"/>
    </w:pPr>
  </w:p>
  <w:p w:rsidR="00222AC1" w:rsidRDefault="00222AC1"/>
  <w:p w:rsidR="00222AC1" w:rsidRDefault="00222A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C7816A2"/>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7"/>
    <w:lvl w:ilvl="0">
      <w:start w:val="1"/>
      <w:numFmt w:val="decimal"/>
      <w:lvlText w:val="%1."/>
      <w:lvlJc w:val="left"/>
      <w:pPr>
        <w:tabs>
          <w:tab w:val="num" w:pos="0"/>
        </w:tabs>
        <w:ind w:left="1080" w:hanging="360"/>
      </w:pPr>
      <w:rPr>
        <w:rFonts w:ascii="Times New Roman" w:eastAsia="MS Mincho" w:hAnsi="Times New Roman" w:cs="Times New Roman"/>
      </w:rPr>
    </w:lvl>
  </w:abstractNum>
  <w:abstractNum w:abstractNumId="3">
    <w:nsid w:val="00000002"/>
    <w:multiLevelType w:val="singleLevel"/>
    <w:tmpl w:val="00000002"/>
    <w:name w:val="WW8Num8"/>
    <w:lvl w:ilvl="0">
      <w:start w:val="1"/>
      <w:numFmt w:val="decimal"/>
      <w:lvlText w:val="%1."/>
      <w:lvlJc w:val="left"/>
      <w:pPr>
        <w:tabs>
          <w:tab w:val="num" w:pos="0"/>
        </w:tabs>
        <w:ind w:left="720" w:hanging="360"/>
      </w:pPr>
    </w:lvl>
  </w:abstractNum>
  <w:abstractNum w:abstractNumId="4">
    <w:nsid w:val="00000003"/>
    <w:multiLevelType w:val="singleLevel"/>
    <w:tmpl w:val="00000003"/>
    <w:name w:val="WW8Num14"/>
    <w:lvl w:ilvl="0">
      <w:start w:val="1"/>
      <w:numFmt w:val="decimal"/>
      <w:lvlText w:val="%1."/>
      <w:lvlJc w:val="left"/>
      <w:pPr>
        <w:tabs>
          <w:tab w:val="num" w:pos="0"/>
        </w:tabs>
        <w:ind w:left="720" w:hanging="360"/>
      </w:pPr>
    </w:lvl>
  </w:abstractNum>
  <w:abstractNum w:abstractNumId="5">
    <w:nsid w:val="00000004"/>
    <w:multiLevelType w:val="singleLevel"/>
    <w:tmpl w:val="00000004"/>
    <w:name w:val="WW8Num22"/>
    <w:lvl w:ilvl="0">
      <w:start w:val="1"/>
      <w:numFmt w:val="decimal"/>
      <w:lvlText w:val="%1."/>
      <w:lvlJc w:val="left"/>
      <w:pPr>
        <w:tabs>
          <w:tab w:val="num" w:pos="0"/>
        </w:tabs>
        <w:ind w:left="644" w:hanging="360"/>
      </w:pPr>
    </w:lvl>
  </w:abstractNum>
  <w:abstractNum w:abstractNumId="6">
    <w:nsid w:val="00000005"/>
    <w:multiLevelType w:val="singleLevel"/>
    <w:tmpl w:val="00000005"/>
    <w:name w:val="WW8Num24"/>
    <w:lvl w:ilvl="0">
      <w:start w:val="1"/>
      <w:numFmt w:val="decimal"/>
      <w:lvlText w:val="%1."/>
      <w:lvlJc w:val="left"/>
      <w:pPr>
        <w:tabs>
          <w:tab w:val="num" w:pos="0"/>
        </w:tabs>
        <w:ind w:left="1155" w:hanging="435"/>
      </w:pPr>
    </w:lvl>
  </w:abstractNum>
  <w:abstractNum w:abstractNumId="7">
    <w:nsid w:val="00000006"/>
    <w:multiLevelType w:val="singleLevel"/>
    <w:tmpl w:val="2C2CEDBA"/>
    <w:name w:val="WW8Num27"/>
    <w:lvl w:ilvl="0">
      <w:start w:val="2"/>
      <w:numFmt w:val="decimal"/>
      <w:lvlText w:val="%1."/>
      <w:lvlJc w:val="left"/>
      <w:pPr>
        <w:tabs>
          <w:tab w:val="num" w:pos="0"/>
        </w:tabs>
        <w:ind w:left="720" w:hanging="360"/>
      </w:pPr>
      <w:rPr>
        <w:rFonts w:hint="default"/>
      </w:rPr>
    </w:lvl>
  </w:abstractNum>
  <w:abstractNum w:abstractNumId="8">
    <w:nsid w:val="00000007"/>
    <w:multiLevelType w:val="singleLevel"/>
    <w:tmpl w:val="00000007"/>
    <w:name w:val="WW8Num29"/>
    <w:lvl w:ilvl="0">
      <w:start w:val="1"/>
      <w:numFmt w:val="decimal"/>
      <w:lvlText w:val="%1."/>
      <w:lvlJc w:val="left"/>
      <w:pPr>
        <w:tabs>
          <w:tab w:val="num" w:pos="0"/>
        </w:tabs>
        <w:ind w:left="1004" w:hanging="360"/>
      </w:pPr>
    </w:lvl>
  </w:abstractNum>
  <w:abstractNum w:abstractNumId="9">
    <w:nsid w:val="024F4E49"/>
    <w:multiLevelType w:val="hybridMultilevel"/>
    <w:tmpl w:val="100884AE"/>
    <w:lvl w:ilvl="0" w:tplc="F726202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2B170BF"/>
    <w:multiLevelType w:val="hybridMultilevel"/>
    <w:tmpl w:val="F2AC6C9A"/>
    <w:lvl w:ilvl="0" w:tplc="5A7CDE9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nsid w:val="074B0307"/>
    <w:multiLevelType w:val="hybridMultilevel"/>
    <w:tmpl w:val="7748A5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FB2DAC"/>
    <w:multiLevelType w:val="hybridMultilevel"/>
    <w:tmpl w:val="1BEC6E98"/>
    <w:lvl w:ilvl="0" w:tplc="BEA2F96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1D2D6EC7"/>
    <w:multiLevelType w:val="multilevel"/>
    <w:tmpl w:val="51C0A420"/>
    <w:lvl w:ilvl="0">
      <w:start w:val="1"/>
      <w:numFmt w:val="decimal"/>
      <w:lvlText w:val="%1."/>
      <w:lvlJc w:val="left"/>
      <w:pPr>
        <w:ind w:left="680" w:hanging="113"/>
      </w:pPr>
      <w:rPr>
        <w:rFonts w:hint="default"/>
        <w:b/>
        <w:i w:val="0"/>
      </w:rPr>
    </w:lvl>
    <w:lvl w:ilvl="1">
      <w:start w:val="1"/>
      <w:numFmt w:val="decimal"/>
      <w:lvlRestart w:val="0"/>
      <w:pStyle w:val="20"/>
      <w:lvlText w:val="%2."/>
      <w:lvlJc w:val="left"/>
      <w:pPr>
        <w:ind w:left="823" w:hanging="113"/>
      </w:pPr>
      <w:rPr>
        <w:rFonts w:hint="default"/>
        <w:strike w:val="0"/>
      </w:rPr>
    </w:lvl>
    <w:lvl w:ilvl="2">
      <w:start w:val="1"/>
      <w:numFmt w:val="decimal"/>
      <w:lvlText w:val="%3)"/>
      <w:lvlJc w:val="right"/>
      <w:pPr>
        <w:ind w:left="680"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14">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CA039C"/>
    <w:multiLevelType w:val="hybridMultilevel"/>
    <w:tmpl w:val="1C5E84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EF603B"/>
    <w:multiLevelType w:val="hybridMultilevel"/>
    <w:tmpl w:val="DE1433DC"/>
    <w:lvl w:ilvl="0" w:tplc="AC82734E">
      <w:start w:val="44"/>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0955DF1"/>
    <w:multiLevelType w:val="hybridMultilevel"/>
    <w:tmpl w:val="D97E5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B26178"/>
    <w:multiLevelType w:val="multilevel"/>
    <w:tmpl w:val="832A89D0"/>
    <w:lvl w:ilvl="0">
      <w:start w:val="1"/>
      <w:numFmt w:val="bullet"/>
      <w:pStyle w:val="StyleBulleted11ptRed"/>
      <w:lvlText w:val=""/>
      <w:lvlJc w:val="left"/>
      <w:pPr>
        <w:tabs>
          <w:tab w:val="num" w:pos="1184"/>
        </w:tabs>
        <w:ind w:left="1184" w:hanging="284"/>
      </w:pPr>
      <w:rPr>
        <w:rFonts w:ascii="Wingdings" w:hAnsi="Wingdings" w:hint="default"/>
        <w:color w:val="FF0000"/>
        <w:sz w:val="24"/>
      </w:rPr>
    </w:lvl>
    <w:lvl w:ilvl="1">
      <w:start w:val="1"/>
      <w:numFmt w:val="bullet"/>
      <w:lvlText w:val="o"/>
      <w:lvlJc w:val="left"/>
      <w:pPr>
        <w:tabs>
          <w:tab w:val="num" w:pos="1418"/>
        </w:tabs>
        <w:ind w:left="1134" w:firstLine="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a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0">
    <w:nsid w:val="44344811"/>
    <w:multiLevelType w:val="hybridMultilevel"/>
    <w:tmpl w:val="F1F61666"/>
    <w:lvl w:ilvl="0" w:tplc="B70CE218">
      <w:start w:val="7"/>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0E6823"/>
    <w:multiLevelType w:val="hybridMultilevel"/>
    <w:tmpl w:val="1042F8C6"/>
    <w:lvl w:ilvl="0" w:tplc="8F2617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8C2A15"/>
    <w:multiLevelType w:val="hybridMultilevel"/>
    <w:tmpl w:val="A9DE2DF0"/>
    <w:lvl w:ilvl="0" w:tplc="C894876A">
      <w:start w:val="1"/>
      <w:numFmt w:val="decimal"/>
      <w:lvlText w:val="%1."/>
      <w:lvlJc w:val="left"/>
      <w:pPr>
        <w:tabs>
          <w:tab w:val="num" w:pos="927"/>
        </w:tabs>
        <w:ind w:left="927" w:hanging="360"/>
      </w:pPr>
      <w:rPr>
        <w:rFonts w:hint="default"/>
        <w:b w:val="0"/>
        <w:color w:val="auto"/>
        <w:sz w:val="28"/>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BDB5775"/>
    <w:multiLevelType w:val="hybridMultilevel"/>
    <w:tmpl w:val="0B5AC256"/>
    <w:lvl w:ilvl="0" w:tplc="41A23C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BE375A5"/>
    <w:multiLevelType w:val="hybridMultilevel"/>
    <w:tmpl w:val="A8425FAA"/>
    <w:lvl w:ilvl="0" w:tplc="E048C15E">
      <w:start w:val="1"/>
      <w:numFmt w:val="decimal"/>
      <w:lvlText w:val="%1)"/>
      <w:lvlJc w:val="left"/>
      <w:pPr>
        <w:tabs>
          <w:tab w:val="num" w:pos="1617"/>
        </w:tabs>
        <w:ind w:left="1617" w:hanging="1050"/>
      </w:pPr>
      <w:rPr>
        <w:rFonts w:hint="default"/>
      </w:rPr>
    </w:lvl>
    <w:lvl w:ilvl="1" w:tplc="8A36C626">
      <w:start w:val="54"/>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3D78FA"/>
    <w:multiLevelType w:val="hybridMultilevel"/>
    <w:tmpl w:val="D69CD156"/>
    <w:lvl w:ilvl="0" w:tplc="56FA139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815C8C"/>
    <w:multiLevelType w:val="hybridMultilevel"/>
    <w:tmpl w:val="86363E20"/>
    <w:lvl w:ilvl="0" w:tplc="B0321958">
      <w:start w:val="1"/>
      <w:numFmt w:val="decimal"/>
      <w:lvlText w:val="%1)"/>
      <w:lvlJc w:val="left"/>
      <w:pPr>
        <w:tabs>
          <w:tab w:val="num" w:pos="1287"/>
        </w:tabs>
        <w:ind w:left="153" w:firstLine="567"/>
      </w:pPr>
      <w:rPr>
        <w:rFonts w:hint="default"/>
      </w:rPr>
    </w:lvl>
    <w:lvl w:ilvl="1" w:tplc="C2A48326">
      <w:start w:val="46"/>
      <w:numFmt w:val="decimal"/>
      <w:lvlText w:val="%2."/>
      <w:lvlJc w:val="left"/>
      <w:pPr>
        <w:tabs>
          <w:tab w:val="num" w:pos="1080"/>
        </w:tabs>
        <w:ind w:left="1080" w:hanging="360"/>
      </w:pPr>
      <w:rPr>
        <w:rFonts w:ascii="Times New Roman" w:hAnsi="Times New Roman" w:cs="Times New Roman" w:hint="default"/>
        <w:color w:val="000000"/>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CA8560E"/>
    <w:multiLevelType w:val="hybridMultilevel"/>
    <w:tmpl w:val="A2F04A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FD25B9"/>
    <w:multiLevelType w:val="hybridMultilevel"/>
    <w:tmpl w:val="E76250C6"/>
    <w:lvl w:ilvl="0" w:tplc="1220973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73734993"/>
    <w:multiLevelType w:val="hybridMultilevel"/>
    <w:tmpl w:val="CD106CC6"/>
    <w:lvl w:ilvl="0" w:tplc="80B65B0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3">
    <w:nsid w:val="75EB0BD8"/>
    <w:multiLevelType w:val="hybridMultilevel"/>
    <w:tmpl w:val="06D6C066"/>
    <w:lvl w:ilvl="0" w:tplc="AAFAE5A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4">
    <w:nsid w:val="789F4440"/>
    <w:multiLevelType w:val="hybridMultilevel"/>
    <w:tmpl w:val="3996B696"/>
    <w:lvl w:ilvl="0" w:tplc="FFFFFFFF">
      <w:start w:val="1"/>
      <w:numFmt w:val="decimal"/>
      <w:lvlText w:val="%1)"/>
      <w:lvlJc w:val="left"/>
      <w:pPr>
        <w:tabs>
          <w:tab w:val="num" w:pos="1306"/>
        </w:tabs>
        <w:ind w:left="1306" w:hanging="360"/>
      </w:pPr>
      <w:rPr>
        <w:color w:val="000000"/>
      </w:rPr>
    </w:lvl>
    <w:lvl w:ilvl="1" w:tplc="FFFFFFFF" w:tentative="1">
      <w:start w:val="1"/>
      <w:numFmt w:val="lowerLetter"/>
      <w:lvlText w:val="%2."/>
      <w:lvlJc w:val="left"/>
      <w:pPr>
        <w:tabs>
          <w:tab w:val="num" w:pos="2026"/>
        </w:tabs>
        <w:ind w:left="2026" w:hanging="360"/>
      </w:pPr>
    </w:lvl>
    <w:lvl w:ilvl="2" w:tplc="FFFFFFFF" w:tentative="1">
      <w:start w:val="1"/>
      <w:numFmt w:val="lowerRoman"/>
      <w:lvlText w:val="%3."/>
      <w:lvlJc w:val="right"/>
      <w:pPr>
        <w:tabs>
          <w:tab w:val="num" w:pos="2746"/>
        </w:tabs>
        <w:ind w:left="2746" w:hanging="180"/>
      </w:pPr>
    </w:lvl>
    <w:lvl w:ilvl="3" w:tplc="FFFFFFFF" w:tentative="1">
      <w:start w:val="1"/>
      <w:numFmt w:val="decimal"/>
      <w:lvlText w:val="%4."/>
      <w:lvlJc w:val="left"/>
      <w:pPr>
        <w:tabs>
          <w:tab w:val="num" w:pos="3466"/>
        </w:tabs>
        <w:ind w:left="3466" w:hanging="360"/>
      </w:pPr>
    </w:lvl>
    <w:lvl w:ilvl="4" w:tplc="FFFFFFFF" w:tentative="1">
      <w:start w:val="1"/>
      <w:numFmt w:val="lowerLetter"/>
      <w:lvlText w:val="%5."/>
      <w:lvlJc w:val="left"/>
      <w:pPr>
        <w:tabs>
          <w:tab w:val="num" w:pos="4186"/>
        </w:tabs>
        <w:ind w:left="4186" w:hanging="360"/>
      </w:pPr>
    </w:lvl>
    <w:lvl w:ilvl="5" w:tplc="FFFFFFFF" w:tentative="1">
      <w:start w:val="1"/>
      <w:numFmt w:val="lowerRoman"/>
      <w:lvlText w:val="%6."/>
      <w:lvlJc w:val="right"/>
      <w:pPr>
        <w:tabs>
          <w:tab w:val="num" w:pos="4906"/>
        </w:tabs>
        <w:ind w:left="4906" w:hanging="180"/>
      </w:pPr>
    </w:lvl>
    <w:lvl w:ilvl="6" w:tplc="FFFFFFFF" w:tentative="1">
      <w:start w:val="1"/>
      <w:numFmt w:val="decimal"/>
      <w:lvlText w:val="%7."/>
      <w:lvlJc w:val="left"/>
      <w:pPr>
        <w:tabs>
          <w:tab w:val="num" w:pos="5626"/>
        </w:tabs>
        <w:ind w:left="5626" w:hanging="360"/>
      </w:pPr>
    </w:lvl>
    <w:lvl w:ilvl="7" w:tplc="FFFFFFFF" w:tentative="1">
      <w:start w:val="1"/>
      <w:numFmt w:val="lowerLetter"/>
      <w:lvlText w:val="%8."/>
      <w:lvlJc w:val="left"/>
      <w:pPr>
        <w:tabs>
          <w:tab w:val="num" w:pos="6346"/>
        </w:tabs>
        <w:ind w:left="6346" w:hanging="360"/>
      </w:pPr>
    </w:lvl>
    <w:lvl w:ilvl="8" w:tplc="FFFFFFFF" w:tentative="1">
      <w:start w:val="1"/>
      <w:numFmt w:val="lowerRoman"/>
      <w:lvlText w:val="%9."/>
      <w:lvlJc w:val="right"/>
      <w:pPr>
        <w:tabs>
          <w:tab w:val="num" w:pos="7066"/>
        </w:tabs>
        <w:ind w:left="7066" w:hanging="180"/>
      </w:pPr>
    </w:lvl>
  </w:abstractNum>
  <w:abstractNum w:abstractNumId="35">
    <w:nsid w:val="7CE81407"/>
    <w:multiLevelType w:val="hybridMultilevel"/>
    <w:tmpl w:val="9692C2BA"/>
    <w:lvl w:ilvl="0" w:tplc="A0A6A5BE">
      <w:start w:val="22"/>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DC100E"/>
    <w:multiLevelType w:val="hybridMultilevel"/>
    <w:tmpl w:val="4D726F68"/>
    <w:lvl w:ilvl="0" w:tplc="58DA36DA">
      <w:start w:val="1"/>
      <w:numFmt w:val="decimal"/>
      <w:pStyle w:val="a2"/>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num>
  <w:num w:numId="2">
    <w:abstractNumId w:val="9"/>
  </w:num>
  <w:num w:numId="3">
    <w:abstractNumId w:val="36"/>
  </w:num>
  <w:num w:numId="4">
    <w:abstractNumId w:val="14"/>
  </w:num>
  <w:num w:numId="5">
    <w:abstractNumId w:val="25"/>
  </w:num>
  <w:num w:numId="6">
    <w:abstractNumId w:val="27"/>
  </w:num>
  <w:num w:numId="7">
    <w:abstractNumId w:val="30"/>
  </w:num>
  <w:num w:numId="8">
    <w:abstractNumId w:val="0"/>
  </w:num>
  <w:num w:numId="9">
    <w:abstractNumId w:val="31"/>
  </w:num>
  <w:num w:numId="10">
    <w:abstractNumId w:val="22"/>
  </w:num>
  <w:num w:numId="11">
    <w:abstractNumId w:val="19"/>
  </w:num>
  <w:num w:numId="12">
    <w:abstractNumId w:val="18"/>
  </w:num>
  <w:num w:numId="13">
    <w:abstractNumId w:val="1"/>
  </w:num>
  <w:num w:numId="14">
    <w:abstractNumId w:val="26"/>
  </w:num>
  <w:num w:numId="15">
    <w:abstractNumId w:val="20"/>
  </w:num>
  <w:num w:numId="16">
    <w:abstractNumId w:val="34"/>
  </w:num>
  <w:num w:numId="17">
    <w:abstractNumId w:val="35"/>
  </w:num>
  <w:num w:numId="18">
    <w:abstractNumId w:val="13"/>
  </w:num>
  <w:num w:numId="19">
    <w:abstractNumId w:val="16"/>
  </w:num>
  <w:num w:numId="20">
    <w:abstractNumId w:val="17"/>
  </w:num>
  <w:num w:numId="21">
    <w:abstractNumId w:val="21"/>
  </w:num>
  <w:num w:numId="22">
    <w:abstractNumId w:val="11"/>
  </w:num>
  <w:num w:numId="23">
    <w:abstractNumId w:val="15"/>
  </w:num>
  <w:num w:numId="24">
    <w:abstractNumId w:val="10"/>
  </w:num>
  <w:num w:numId="25">
    <w:abstractNumId w:val="28"/>
  </w:num>
  <w:num w:numId="26">
    <w:abstractNumId w:val="12"/>
  </w:num>
  <w:num w:numId="27">
    <w:abstractNumId w:val="32"/>
  </w:num>
  <w:num w:numId="28">
    <w:abstractNumId w:val="29"/>
  </w:num>
  <w:num w:numId="29">
    <w:abstractNumId w:val="23"/>
  </w:num>
  <w:num w:numId="30">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0D"/>
    <w:rsid w:val="0000147A"/>
    <w:rsid w:val="00003F99"/>
    <w:rsid w:val="00010462"/>
    <w:rsid w:val="0002640D"/>
    <w:rsid w:val="00036076"/>
    <w:rsid w:val="00036314"/>
    <w:rsid w:val="000447D0"/>
    <w:rsid w:val="00046942"/>
    <w:rsid w:val="00054BCE"/>
    <w:rsid w:val="00054C5B"/>
    <w:rsid w:val="000611D4"/>
    <w:rsid w:val="00062968"/>
    <w:rsid w:val="00072A0C"/>
    <w:rsid w:val="00072DF5"/>
    <w:rsid w:val="000779A6"/>
    <w:rsid w:val="00094037"/>
    <w:rsid w:val="000A133B"/>
    <w:rsid w:val="000B1A7E"/>
    <w:rsid w:val="000B5AF0"/>
    <w:rsid w:val="000C5718"/>
    <w:rsid w:val="000C5BD8"/>
    <w:rsid w:val="000D11F7"/>
    <w:rsid w:val="000D49DB"/>
    <w:rsid w:val="000E6082"/>
    <w:rsid w:val="000F04A7"/>
    <w:rsid w:val="00110B79"/>
    <w:rsid w:val="00115D36"/>
    <w:rsid w:val="00117681"/>
    <w:rsid w:val="0012638F"/>
    <w:rsid w:val="00140F34"/>
    <w:rsid w:val="0017388B"/>
    <w:rsid w:val="0018110D"/>
    <w:rsid w:val="00192C44"/>
    <w:rsid w:val="001971EC"/>
    <w:rsid w:val="001979BF"/>
    <w:rsid w:val="00197A23"/>
    <w:rsid w:val="00197EE1"/>
    <w:rsid w:val="001A07B9"/>
    <w:rsid w:val="001B065C"/>
    <w:rsid w:val="001B6707"/>
    <w:rsid w:val="001C0611"/>
    <w:rsid w:val="001C0DCA"/>
    <w:rsid w:val="001C420D"/>
    <w:rsid w:val="001C7889"/>
    <w:rsid w:val="001D20A1"/>
    <w:rsid w:val="001D6FD0"/>
    <w:rsid w:val="001E1FAF"/>
    <w:rsid w:val="001F40F9"/>
    <w:rsid w:val="0020166A"/>
    <w:rsid w:val="00205E60"/>
    <w:rsid w:val="00206F88"/>
    <w:rsid w:val="00215069"/>
    <w:rsid w:val="00222AC1"/>
    <w:rsid w:val="0022334D"/>
    <w:rsid w:val="0022364F"/>
    <w:rsid w:val="002303C3"/>
    <w:rsid w:val="00241AD7"/>
    <w:rsid w:val="002525D4"/>
    <w:rsid w:val="002562F1"/>
    <w:rsid w:val="00265296"/>
    <w:rsid w:val="002712B2"/>
    <w:rsid w:val="00290F1C"/>
    <w:rsid w:val="00295AC5"/>
    <w:rsid w:val="00295B5E"/>
    <w:rsid w:val="00295BCA"/>
    <w:rsid w:val="002A02B2"/>
    <w:rsid w:val="002A1EAD"/>
    <w:rsid w:val="002A3884"/>
    <w:rsid w:val="002B4BC8"/>
    <w:rsid w:val="002C189F"/>
    <w:rsid w:val="002C7CC7"/>
    <w:rsid w:val="002D7FB8"/>
    <w:rsid w:val="002F5468"/>
    <w:rsid w:val="002F5A92"/>
    <w:rsid w:val="00301DC1"/>
    <w:rsid w:val="00314573"/>
    <w:rsid w:val="00315D40"/>
    <w:rsid w:val="0032313A"/>
    <w:rsid w:val="00326449"/>
    <w:rsid w:val="00330AAE"/>
    <w:rsid w:val="003423A0"/>
    <w:rsid w:val="003523B3"/>
    <w:rsid w:val="00357B1E"/>
    <w:rsid w:val="003651F9"/>
    <w:rsid w:val="00375244"/>
    <w:rsid w:val="003828A4"/>
    <w:rsid w:val="0038684F"/>
    <w:rsid w:val="00387FE0"/>
    <w:rsid w:val="00396E59"/>
    <w:rsid w:val="003A1E73"/>
    <w:rsid w:val="003A1F6F"/>
    <w:rsid w:val="003D3F2E"/>
    <w:rsid w:val="003E789A"/>
    <w:rsid w:val="003F5B92"/>
    <w:rsid w:val="003F6378"/>
    <w:rsid w:val="004047A7"/>
    <w:rsid w:val="00407956"/>
    <w:rsid w:val="00410950"/>
    <w:rsid w:val="0041542A"/>
    <w:rsid w:val="00422478"/>
    <w:rsid w:val="00423D44"/>
    <w:rsid w:val="00430328"/>
    <w:rsid w:val="00430FDC"/>
    <w:rsid w:val="00440F0A"/>
    <w:rsid w:val="00445E06"/>
    <w:rsid w:val="00455507"/>
    <w:rsid w:val="00457BA8"/>
    <w:rsid w:val="00461472"/>
    <w:rsid w:val="004639EE"/>
    <w:rsid w:val="00463B49"/>
    <w:rsid w:val="004671A1"/>
    <w:rsid w:val="00472F02"/>
    <w:rsid w:val="00481231"/>
    <w:rsid w:val="004824EC"/>
    <w:rsid w:val="004833B3"/>
    <w:rsid w:val="00486A7E"/>
    <w:rsid w:val="00496B2C"/>
    <w:rsid w:val="004A23A2"/>
    <w:rsid w:val="004B048B"/>
    <w:rsid w:val="004B0708"/>
    <w:rsid w:val="004B2FC2"/>
    <w:rsid w:val="004B4862"/>
    <w:rsid w:val="004E082C"/>
    <w:rsid w:val="004E7C57"/>
    <w:rsid w:val="004F38A0"/>
    <w:rsid w:val="004F4F7E"/>
    <w:rsid w:val="004F7CF5"/>
    <w:rsid w:val="00506817"/>
    <w:rsid w:val="005110A1"/>
    <w:rsid w:val="0051329C"/>
    <w:rsid w:val="00513944"/>
    <w:rsid w:val="0051443C"/>
    <w:rsid w:val="0051448A"/>
    <w:rsid w:val="005340B5"/>
    <w:rsid w:val="0053611E"/>
    <w:rsid w:val="00543262"/>
    <w:rsid w:val="00544CFF"/>
    <w:rsid w:val="005462D7"/>
    <w:rsid w:val="00547A71"/>
    <w:rsid w:val="00555489"/>
    <w:rsid w:val="0055735D"/>
    <w:rsid w:val="00564D8C"/>
    <w:rsid w:val="00565F93"/>
    <w:rsid w:val="00566760"/>
    <w:rsid w:val="00572935"/>
    <w:rsid w:val="00590BE0"/>
    <w:rsid w:val="005917D3"/>
    <w:rsid w:val="00597618"/>
    <w:rsid w:val="005A1096"/>
    <w:rsid w:val="005A2898"/>
    <w:rsid w:val="005C2BF8"/>
    <w:rsid w:val="005C36AD"/>
    <w:rsid w:val="005C7723"/>
    <w:rsid w:val="005F0F34"/>
    <w:rsid w:val="005F505A"/>
    <w:rsid w:val="005F617E"/>
    <w:rsid w:val="00600607"/>
    <w:rsid w:val="0061441E"/>
    <w:rsid w:val="0061485F"/>
    <w:rsid w:val="0061562F"/>
    <w:rsid w:val="00621DC4"/>
    <w:rsid w:val="006228AC"/>
    <w:rsid w:val="00640745"/>
    <w:rsid w:val="006503D0"/>
    <w:rsid w:val="0065182E"/>
    <w:rsid w:val="00653A97"/>
    <w:rsid w:val="00660DDC"/>
    <w:rsid w:val="0066373B"/>
    <w:rsid w:val="00672375"/>
    <w:rsid w:val="00676239"/>
    <w:rsid w:val="0068062D"/>
    <w:rsid w:val="006814FF"/>
    <w:rsid w:val="00692D1C"/>
    <w:rsid w:val="006936C3"/>
    <w:rsid w:val="006A04BB"/>
    <w:rsid w:val="006A31D1"/>
    <w:rsid w:val="006C4882"/>
    <w:rsid w:val="006C6229"/>
    <w:rsid w:val="006D1F55"/>
    <w:rsid w:val="006D3FAA"/>
    <w:rsid w:val="006D4A9B"/>
    <w:rsid w:val="006F62B2"/>
    <w:rsid w:val="006F74C2"/>
    <w:rsid w:val="006F767E"/>
    <w:rsid w:val="00703B79"/>
    <w:rsid w:val="00703F21"/>
    <w:rsid w:val="00714FC1"/>
    <w:rsid w:val="0072256D"/>
    <w:rsid w:val="007250C9"/>
    <w:rsid w:val="00731356"/>
    <w:rsid w:val="00735933"/>
    <w:rsid w:val="00751056"/>
    <w:rsid w:val="00763D42"/>
    <w:rsid w:val="00785077"/>
    <w:rsid w:val="00792808"/>
    <w:rsid w:val="007A06D3"/>
    <w:rsid w:val="007C4A0F"/>
    <w:rsid w:val="007D1084"/>
    <w:rsid w:val="007D7FA5"/>
    <w:rsid w:val="007E1172"/>
    <w:rsid w:val="007E47A9"/>
    <w:rsid w:val="007E7AA3"/>
    <w:rsid w:val="007F1BDA"/>
    <w:rsid w:val="007F45ED"/>
    <w:rsid w:val="00800235"/>
    <w:rsid w:val="00800C63"/>
    <w:rsid w:val="00815399"/>
    <w:rsid w:val="00817E22"/>
    <w:rsid w:val="00827597"/>
    <w:rsid w:val="0083276F"/>
    <w:rsid w:val="00833CA1"/>
    <w:rsid w:val="00834FA9"/>
    <w:rsid w:val="008418AF"/>
    <w:rsid w:val="008453C6"/>
    <w:rsid w:val="008501FA"/>
    <w:rsid w:val="00853C0F"/>
    <w:rsid w:val="008720F0"/>
    <w:rsid w:val="0087277F"/>
    <w:rsid w:val="00873220"/>
    <w:rsid w:val="00874757"/>
    <w:rsid w:val="0087527A"/>
    <w:rsid w:val="00880CF5"/>
    <w:rsid w:val="0088365B"/>
    <w:rsid w:val="00886869"/>
    <w:rsid w:val="008869F9"/>
    <w:rsid w:val="0089596A"/>
    <w:rsid w:val="00896182"/>
    <w:rsid w:val="008A0190"/>
    <w:rsid w:val="008A0A8B"/>
    <w:rsid w:val="008A13AE"/>
    <w:rsid w:val="008B5027"/>
    <w:rsid w:val="008B58F0"/>
    <w:rsid w:val="008B6608"/>
    <w:rsid w:val="008C01F3"/>
    <w:rsid w:val="008C1F86"/>
    <w:rsid w:val="008C3653"/>
    <w:rsid w:val="008C3A4F"/>
    <w:rsid w:val="008D6064"/>
    <w:rsid w:val="008E08B2"/>
    <w:rsid w:val="008E2227"/>
    <w:rsid w:val="008F043D"/>
    <w:rsid w:val="008F1396"/>
    <w:rsid w:val="00915550"/>
    <w:rsid w:val="0092479C"/>
    <w:rsid w:val="00925986"/>
    <w:rsid w:val="00936309"/>
    <w:rsid w:val="009406AB"/>
    <w:rsid w:val="009425F8"/>
    <w:rsid w:val="00957274"/>
    <w:rsid w:val="00957F94"/>
    <w:rsid w:val="0097062B"/>
    <w:rsid w:val="00973A33"/>
    <w:rsid w:val="00974491"/>
    <w:rsid w:val="00977210"/>
    <w:rsid w:val="00984ACD"/>
    <w:rsid w:val="009900DE"/>
    <w:rsid w:val="00994F8A"/>
    <w:rsid w:val="00996E06"/>
    <w:rsid w:val="00997445"/>
    <w:rsid w:val="009A3961"/>
    <w:rsid w:val="009B09C4"/>
    <w:rsid w:val="009B36E5"/>
    <w:rsid w:val="009B5BE8"/>
    <w:rsid w:val="009C0580"/>
    <w:rsid w:val="009C3E08"/>
    <w:rsid w:val="009C785B"/>
    <w:rsid w:val="009D06C3"/>
    <w:rsid w:val="009D5678"/>
    <w:rsid w:val="009D6BCB"/>
    <w:rsid w:val="009E7792"/>
    <w:rsid w:val="009E7F0D"/>
    <w:rsid w:val="009F00F9"/>
    <w:rsid w:val="009F2984"/>
    <w:rsid w:val="009F4140"/>
    <w:rsid w:val="009F4446"/>
    <w:rsid w:val="00A00A50"/>
    <w:rsid w:val="00A12BE1"/>
    <w:rsid w:val="00A14413"/>
    <w:rsid w:val="00A17B81"/>
    <w:rsid w:val="00A3159B"/>
    <w:rsid w:val="00A335EF"/>
    <w:rsid w:val="00A40689"/>
    <w:rsid w:val="00A47E31"/>
    <w:rsid w:val="00A61602"/>
    <w:rsid w:val="00A66261"/>
    <w:rsid w:val="00A73919"/>
    <w:rsid w:val="00A80695"/>
    <w:rsid w:val="00A80961"/>
    <w:rsid w:val="00A81EB6"/>
    <w:rsid w:val="00A87D1C"/>
    <w:rsid w:val="00A92D13"/>
    <w:rsid w:val="00A93294"/>
    <w:rsid w:val="00A9385E"/>
    <w:rsid w:val="00A9635F"/>
    <w:rsid w:val="00A97CEC"/>
    <w:rsid w:val="00AA1353"/>
    <w:rsid w:val="00AA1632"/>
    <w:rsid w:val="00AA32BB"/>
    <w:rsid w:val="00AB3F2F"/>
    <w:rsid w:val="00AB430B"/>
    <w:rsid w:val="00AC6127"/>
    <w:rsid w:val="00AD1510"/>
    <w:rsid w:val="00AD1822"/>
    <w:rsid w:val="00AD193E"/>
    <w:rsid w:val="00AD5301"/>
    <w:rsid w:val="00AE2C7D"/>
    <w:rsid w:val="00B007F9"/>
    <w:rsid w:val="00B04CD7"/>
    <w:rsid w:val="00B051B7"/>
    <w:rsid w:val="00B12DB6"/>
    <w:rsid w:val="00B17BA2"/>
    <w:rsid w:val="00B23338"/>
    <w:rsid w:val="00B236E6"/>
    <w:rsid w:val="00B26380"/>
    <w:rsid w:val="00B3369A"/>
    <w:rsid w:val="00B566F3"/>
    <w:rsid w:val="00B6341D"/>
    <w:rsid w:val="00B71981"/>
    <w:rsid w:val="00B73CA4"/>
    <w:rsid w:val="00B83021"/>
    <w:rsid w:val="00B83EB0"/>
    <w:rsid w:val="00B8599F"/>
    <w:rsid w:val="00B901F7"/>
    <w:rsid w:val="00B93E6D"/>
    <w:rsid w:val="00B957BA"/>
    <w:rsid w:val="00BA5838"/>
    <w:rsid w:val="00BA7A48"/>
    <w:rsid w:val="00BC0824"/>
    <w:rsid w:val="00BC0ADE"/>
    <w:rsid w:val="00BC128D"/>
    <w:rsid w:val="00BD17A9"/>
    <w:rsid w:val="00BD1C25"/>
    <w:rsid w:val="00BD2066"/>
    <w:rsid w:val="00BE163F"/>
    <w:rsid w:val="00BE6CE3"/>
    <w:rsid w:val="00BE742D"/>
    <w:rsid w:val="00BF7C2C"/>
    <w:rsid w:val="00C0305A"/>
    <w:rsid w:val="00C07D04"/>
    <w:rsid w:val="00C17296"/>
    <w:rsid w:val="00C20197"/>
    <w:rsid w:val="00C3332A"/>
    <w:rsid w:val="00C34316"/>
    <w:rsid w:val="00C42A17"/>
    <w:rsid w:val="00C53C4A"/>
    <w:rsid w:val="00C5711E"/>
    <w:rsid w:val="00C75B5C"/>
    <w:rsid w:val="00C82AC0"/>
    <w:rsid w:val="00C832A4"/>
    <w:rsid w:val="00C94B03"/>
    <w:rsid w:val="00CB2061"/>
    <w:rsid w:val="00CB5271"/>
    <w:rsid w:val="00CC2451"/>
    <w:rsid w:val="00CD1F50"/>
    <w:rsid w:val="00CD7FAD"/>
    <w:rsid w:val="00CE0A01"/>
    <w:rsid w:val="00CF2429"/>
    <w:rsid w:val="00CF2523"/>
    <w:rsid w:val="00CF505D"/>
    <w:rsid w:val="00D00AE5"/>
    <w:rsid w:val="00D025B8"/>
    <w:rsid w:val="00D11A5E"/>
    <w:rsid w:val="00D2103C"/>
    <w:rsid w:val="00D27794"/>
    <w:rsid w:val="00D53DB7"/>
    <w:rsid w:val="00D64B3E"/>
    <w:rsid w:val="00D7070D"/>
    <w:rsid w:val="00D87780"/>
    <w:rsid w:val="00D9161D"/>
    <w:rsid w:val="00DA1E2E"/>
    <w:rsid w:val="00DA730E"/>
    <w:rsid w:val="00DB09DC"/>
    <w:rsid w:val="00DC00C0"/>
    <w:rsid w:val="00DC049E"/>
    <w:rsid w:val="00DC35AA"/>
    <w:rsid w:val="00DC54C4"/>
    <w:rsid w:val="00DD0599"/>
    <w:rsid w:val="00DD067C"/>
    <w:rsid w:val="00DD12AE"/>
    <w:rsid w:val="00DD78B4"/>
    <w:rsid w:val="00DE2F3B"/>
    <w:rsid w:val="00DE659C"/>
    <w:rsid w:val="00DF02D8"/>
    <w:rsid w:val="00E029AC"/>
    <w:rsid w:val="00E041CB"/>
    <w:rsid w:val="00E16D7A"/>
    <w:rsid w:val="00E20D9A"/>
    <w:rsid w:val="00E225AD"/>
    <w:rsid w:val="00E2633E"/>
    <w:rsid w:val="00E305A4"/>
    <w:rsid w:val="00E34B7E"/>
    <w:rsid w:val="00E42BD5"/>
    <w:rsid w:val="00E54B7C"/>
    <w:rsid w:val="00E55DF4"/>
    <w:rsid w:val="00E57C22"/>
    <w:rsid w:val="00E60EC5"/>
    <w:rsid w:val="00E65026"/>
    <w:rsid w:val="00E67DFF"/>
    <w:rsid w:val="00E708E5"/>
    <w:rsid w:val="00E71C05"/>
    <w:rsid w:val="00E77C67"/>
    <w:rsid w:val="00E8053C"/>
    <w:rsid w:val="00E9367A"/>
    <w:rsid w:val="00E94470"/>
    <w:rsid w:val="00E95C54"/>
    <w:rsid w:val="00EA4257"/>
    <w:rsid w:val="00EA5EC9"/>
    <w:rsid w:val="00EB3441"/>
    <w:rsid w:val="00EC4FE6"/>
    <w:rsid w:val="00ED1CD9"/>
    <w:rsid w:val="00EE4048"/>
    <w:rsid w:val="00EE4949"/>
    <w:rsid w:val="00EF0006"/>
    <w:rsid w:val="00EF0B1C"/>
    <w:rsid w:val="00EF19F7"/>
    <w:rsid w:val="00EF1C1D"/>
    <w:rsid w:val="00F01A1C"/>
    <w:rsid w:val="00F05DCD"/>
    <w:rsid w:val="00F0791F"/>
    <w:rsid w:val="00F126DF"/>
    <w:rsid w:val="00F161B4"/>
    <w:rsid w:val="00F16E26"/>
    <w:rsid w:val="00F22FF4"/>
    <w:rsid w:val="00F23B18"/>
    <w:rsid w:val="00F31409"/>
    <w:rsid w:val="00F37A87"/>
    <w:rsid w:val="00F40523"/>
    <w:rsid w:val="00F428C0"/>
    <w:rsid w:val="00F4489C"/>
    <w:rsid w:val="00F45246"/>
    <w:rsid w:val="00F45A57"/>
    <w:rsid w:val="00F51072"/>
    <w:rsid w:val="00F514BA"/>
    <w:rsid w:val="00F60741"/>
    <w:rsid w:val="00F64FC8"/>
    <w:rsid w:val="00F72A79"/>
    <w:rsid w:val="00F7679A"/>
    <w:rsid w:val="00F77313"/>
    <w:rsid w:val="00F80C95"/>
    <w:rsid w:val="00F870FF"/>
    <w:rsid w:val="00F92025"/>
    <w:rsid w:val="00F92A40"/>
    <w:rsid w:val="00F97443"/>
    <w:rsid w:val="00FA1463"/>
    <w:rsid w:val="00FA1D9B"/>
    <w:rsid w:val="00FA2146"/>
    <w:rsid w:val="00FB7905"/>
    <w:rsid w:val="00FD133A"/>
    <w:rsid w:val="00FD3607"/>
    <w:rsid w:val="00FE0EA9"/>
    <w:rsid w:val="00FE4C36"/>
    <w:rsid w:val="00FF2468"/>
    <w:rsid w:val="00FF3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5AB714-78D0-43B2-84D6-AA350A0D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8110D"/>
    <w:pPr>
      <w:spacing w:after="0" w:line="240" w:lineRule="auto"/>
    </w:pPr>
    <w:rPr>
      <w:rFonts w:ascii="Times New Roman" w:eastAsia="Times New Roman" w:hAnsi="Times New Roman" w:cs="Times New Roman"/>
      <w:sz w:val="24"/>
      <w:szCs w:val="20"/>
      <w:lang w:eastAsia="ru-RU"/>
    </w:rPr>
  </w:style>
  <w:style w:type="paragraph" w:styleId="1">
    <w:name w:val="heading 1"/>
    <w:aliases w:val="1,H1"/>
    <w:basedOn w:val="a3"/>
    <w:next w:val="a3"/>
    <w:link w:val="10"/>
    <w:qFormat/>
    <w:rsid w:val="0018110D"/>
    <w:pPr>
      <w:keepNext/>
      <w:outlineLvl w:val="0"/>
    </w:pPr>
    <w:rPr>
      <w:b/>
      <w:sz w:val="28"/>
    </w:rPr>
  </w:style>
  <w:style w:type="paragraph" w:styleId="21">
    <w:name w:val="heading 2"/>
    <w:aliases w:val="2,H2,h2,Numbered text 3"/>
    <w:basedOn w:val="a3"/>
    <w:next w:val="a3"/>
    <w:link w:val="22"/>
    <w:qFormat/>
    <w:rsid w:val="0018110D"/>
    <w:pPr>
      <w:keepNext/>
      <w:spacing w:before="240" w:after="60"/>
      <w:outlineLvl w:val="1"/>
    </w:pPr>
    <w:rPr>
      <w:rFonts w:ascii="Arial" w:hAnsi="Arial" w:cs="Arial"/>
      <w:b/>
      <w:bCs/>
      <w:i/>
      <w:iCs/>
      <w:sz w:val="28"/>
      <w:szCs w:val="28"/>
    </w:rPr>
  </w:style>
  <w:style w:type="paragraph" w:styleId="3">
    <w:name w:val="heading 3"/>
    <w:aliases w:val="3,H3"/>
    <w:basedOn w:val="a3"/>
    <w:next w:val="a3"/>
    <w:link w:val="30"/>
    <w:uiPriority w:val="9"/>
    <w:qFormat/>
    <w:rsid w:val="009D6BCB"/>
    <w:pPr>
      <w:keepNext/>
      <w:tabs>
        <w:tab w:val="num" w:pos="5040"/>
      </w:tabs>
      <w:spacing w:before="240" w:after="60"/>
      <w:ind w:left="5040" w:hanging="720"/>
      <w:outlineLvl w:val="2"/>
    </w:pPr>
    <w:rPr>
      <w:rFonts w:ascii="Arial" w:hAnsi="Arial" w:cs="Arial"/>
      <w:b/>
      <w:bCs/>
      <w:sz w:val="26"/>
      <w:szCs w:val="26"/>
    </w:rPr>
  </w:style>
  <w:style w:type="paragraph" w:styleId="4">
    <w:name w:val="heading 4"/>
    <w:basedOn w:val="a3"/>
    <w:next w:val="a3"/>
    <w:link w:val="40"/>
    <w:qFormat/>
    <w:rsid w:val="009D6BCB"/>
    <w:pPr>
      <w:keepNext/>
      <w:tabs>
        <w:tab w:val="num" w:pos="5184"/>
      </w:tabs>
      <w:spacing w:before="240" w:after="60"/>
      <w:ind w:left="5184" w:hanging="864"/>
      <w:outlineLvl w:val="3"/>
    </w:pPr>
    <w:rPr>
      <w:b/>
      <w:bCs/>
      <w:sz w:val="28"/>
      <w:szCs w:val="28"/>
    </w:rPr>
  </w:style>
  <w:style w:type="paragraph" w:styleId="5">
    <w:name w:val="heading 5"/>
    <w:aliases w:val="h5"/>
    <w:basedOn w:val="a3"/>
    <w:next w:val="a3"/>
    <w:link w:val="50"/>
    <w:qFormat/>
    <w:rsid w:val="009D6BCB"/>
    <w:pPr>
      <w:tabs>
        <w:tab w:val="num" w:pos="5328"/>
      </w:tabs>
      <w:spacing w:before="240" w:after="60"/>
      <w:ind w:left="5328" w:hanging="1008"/>
      <w:outlineLvl w:val="4"/>
    </w:pPr>
    <w:rPr>
      <w:b/>
      <w:bCs/>
      <w:i/>
      <w:iCs/>
      <w:sz w:val="26"/>
      <w:szCs w:val="26"/>
    </w:rPr>
  </w:style>
  <w:style w:type="paragraph" w:styleId="6">
    <w:name w:val="heading 6"/>
    <w:basedOn w:val="a3"/>
    <w:next w:val="a3"/>
    <w:link w:val="60"/>
    <w:qFormat/>
    <w:rsid w:val="009D6BCB"/>
    <w:pPr>
      <w:tabs>
        <w:tab w:val="num" w:pos="5472"/>
      </w:tabs>
      <w:spacing w:before="240" w:after="60"/>
      <w:ind w:left="5472" w:hanging="1152"/>
      <w:outlineLvl w:val="5"/>
    </w:pPr>
    <w:rPr>
      <w:b/>
      <w:bCs/>
      <w:sz w:val="22"/>
      <w:szCs w:val="22"/>
    </w:rPr>
  </w:style>
  <w:style w:type="paragraph" w:styleId="7">
    <w:name w:val="heading 7"/>
    <w:basedOn w:val="a3"/>
    <w:next w:val="a3"/>
    <w:link w:val="70"/>
    <w:qFormat/>
    <w:rsid w:val="009D6BCB"/>
    <w:pPr>
      <w:tabs>
        <w:tab w:val="num" w:pos="5616"/>
      </w:tabs>
      <w:spacing w:before="240" w:after="60"/>
      <w:ind w:left="5616" w:hanging="1296"/>
      <w:outlineLvl w:val="6"/>
    </w:pPr>
    <w:rPr>
      <w:szCs w:val="24"/>
    </w:rPr>
  </w:style>
  <w:style w:type="paragraph" w:styleId="8">
    <w:name w:val="heading 8"/>
    <w:basedOn w:val="a3"/>
    <w:next w:val="a3"/>
    <w:link w:val="80"/>
    <w:qFormat/>
    <w:rsid w:val="009D6BCB"/>
    <w:pPr>
      <w:tabs>
        <w:tab w:val="num" w:pos="5760"/>
      </w:tabs>
      <w:spacing w:before="240" w:after="60"/>
      <w:ind w:left="5760" w:hanging="1440"/>
      <w:outlineLvl w:val="7"/>
    </w:pPr>
    <w:rPr>
      <w:i/>
      <w:iCs/>
      <w:szCs w:val="24"/>
    </w:rPr>
  </w:style>
  <w:style w:type="paragraph" w:styleId="9">
    <w:name w:val="heading 9"/>
    <w:basedOn w:val="a3"/>
    <w:next w:val="a3"/>
    <w:link w:val="90"/>
    <w:qFormat/>
    <w:rsid w:val="009D6BCB"/>
    <w:pPr>
      <w:tabs>
        <w:tab w:val="num" w:pos="5904"/>
      </w:tabs>
      <w:spacing w:before="240" w:after="60"/>
      <w:ind w:left="590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1 Знак,H1 Знак"/>
    <w:basedOn w:val="a4"/>
    <w:link w:val="1"/>
    <w:rsid w:val="0018110D"/>
    <w:rPr>
      <w:rFonts w:ascii="Times New Roman" w:eastAsia="Times New Roman" w:hAnsi="Times New Roman" w:cs="Times New Roman"/>
      <w:b/>
      <w:sz w:val="28"/>
      <w:szCs w:val="20"/>
      <w:lang w:eastAsia="ru-RU"/>
    </w:rPr>
  </w:style>
  <w:style w:type="character" w:customStyle="1" w:styleId="22">
    <w:name w:val="Заголовок 2 Знак"/>
    <w:aliases w:val="2 Знак,H2 Знак,h2 Знак,Numbered text 3 Знак"/>
    <w:basedOn w:val="a4"/>
    <w:link w:val="21"/>
    <w:rsid w:val="0018110D"/>
    <w:rPr>
      <w:rFonts w:ascii="Arial" w:eastAsia="Times New Roman" w:hAnsi="Arial" w:cs="Arial"/>
      <w:b/>
      <w:bCs/>
      <w:i/>
      <w:iCs/>
      <w:sz w:val="28"/>
      <w:szCs w:val="28"/>
      <w:lang w:eastAsia="ru-RU"/>
    </w:rPr>
  </w:style>
  <w:style w:type="character" w:customStyle="1" w:styleId="30">
    <w:name w:val="Заголовок 3 Знак"/>
    <w:aliases w:val="3 Знак,H3 Знак"/>
    <w:basedOn w:val="a4"/>
    <w:link w:val="3"/>
    <w:uiPriority w:val="9"/>
    <w:rsid w:val="009D6BCB"/>
    <w:rPr>
      <w:rFonts w:ascii="Arial" w:eastAsia="Times New Roman" w:hAnsi="Arial" w:cs="Arial"/>
      <w:b/>
      <w:bCs/>
      <w:sz w:val="26"/>
      <w:szCs w:val="26"/>
      <w:lang w:eastAsia="ru-RU"/>
    </w:rPr>
  </w:style>
  <w:style w:type="character" w:customStyle="1" w:styleId="40">
    <w:name w:val="Заголовок 4 Знак"/>
    <w:basedOn w:val="a4"/>
    <w:link w:val="4"/>
    <w:rsid w:val="009D6BCB"/>
    <w:rPr>
      <w:rFonts w:ascii="Times New Roman" w:eastAsia="Times New Roman" w:hAnsi="Times New Roman" w:cs="Times New Roman"/>
      <w:b/>
      <w:bCs/>
      <w:sz w:val="28"/>
      <w:szCs w:val="28"/>
      <w:lang w:eastAsia="ru-RU"/>
    </w:rPr>
  </w:style>
  <w:style w:type="character" w:customStyle="1" w:styleId="50">
    <w:name w:val="Заголовок 5 Знак"/>
    <w:aliases w:val="h5 Знак"/>
    <w:basedOn w:val="a4"/>
    <w:link w:val="5"/>
    <w:rsid w:val="009D6BCB"/>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9D6BCB"/>
    <w:rPr>
      <w:rFonts w:ascii="Times New Roman" w:eastAsia="Times New Roman" w:hAnsi="Times New Roman" w:cs="Times New Roman"/>
      <w:b/>
      <w:bCs/>
      <w:lang w:eastAsia="ru-RU"/>
    </w:rPr>
  </w:style>
  <w:style w:type="character" w:customStyle="1" w:styleId="70">
    <w:name w:val="Заголовок 7 Знак"/>
    <w:basedOn w:val="a4"/>
    <w:link w:val="7"/>
    <w:rsid w:val="009D6BCB"/>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9D6BCB"/>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9D6BCB"/>
    <w:rPr>
      <w:rFonts w:ascii="Arial" w:eastAsia="Times New Roman" w:hAnsi="Arial" w:cs="Arial"/>
      <w:lang w:eastAsia="ru-RU"/>
    </w:rPr>
  </w:style>
  <w:style w:type="paragraph" w:customStyle="1" w:styleId="a7">
    <w:name w:val="Знак"/>
    <w:basedOn w:val="a3"/>
    <w:rsid w:val="0018110D"/>
    <w:pPr>
      <w:spacing w:after="160"/>
    </w:pPr>
    <w:rPr>
      <w:rFonts w:ascii="Arial" w:hAnsi="Arial"/>
      <w:b/>
      <w:color w:val="FFFFFF"/>
      <w:sz w:val="32"/>
      <w:lang w:val="en-US" w:eastAsia="en-US"/>
    </w:rPr>
  </w:style>
  <w:style w:type="character" w:styleId="a8">
    <w:name w:val="Hyperlink"/>
    <w:uiPriority w:val="99"/>
    <w:rsid w:val="0018110D"/>
    <w:rPr>
      <w:strike w:val="0"/>
      <w:dstrike w:val="0"/>
      <w:color w:val="E42121"/>
      <w:u w:val="none"/>
      <w:effect w:val="none"/>
    </w:rPr>
  </w:style>
  <w:style w:type="paragraph" w:styleId="a9">
    <w:name w:val="Body Text Indent"/>
    <w:basedOn w:val="a3"/>
    <w:link w:val="aa"/>
    <w:rsid w:val="0018110D"/>
    <w:pPr>
      <w:ind w:firstLine="567"/>
    </w:pPr>
    <w:rPr>
      <w:b/>
      <w:bCs/>
      <w:i/>
      <w:iCs/>
      <w:sz w:val="28"/>
      <w:szCs w:val="28"/>
    </w:rPr>
  </w:style>
  <w:style w:type="character" w:customStyle="1" w:styleId="aa">
    <w:name w:val="Основной текст с отступом Знак"/>
    <w:basedOn w:val="a4"/>
    <w:link w:val="a9"/>
    <w:rsid w:val="0018110D"/>
    <w:rPr>
      <w:rFonts w:ascii="Times New Roman" w:eastAsia="Times New Roman" w:hAnsi="Times New Roman" w:cs="Times New Roman"/>
      <w:b/>
      <w:bCs/>
      <w:i/>
      <w:iCs/>
      <w:sz w:val="28"/>
      <w:szCs w:val="28"/>
      <w:lang w:eastAsia="ru-RU"/>
    </w:rPr>
  </w:style>
  <w:style w:type="paragraph" w:customStyle="1" w:styleId="Default">
    <w:name w:val="Default"/>
    <w:rsid w:val="001811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w:basedOn w:val="a3"/>
    <w:link w:val="ac"/>
    <w:rsid w:val="0018110D"/>
    <w:pPr>
      <w:spacing w:after="120"/>
    </w:pPr>
  </w:style>
  <w:style w:type="character" w:customStyle="1" w:styleId="ac">
    <w:name w:val="Основной текст Знак"/>
    <w:basedOn w:val="a4"/>
    <w:link w:val="ab"/>
    <w:rsid w:val="0018110D"/>
    <w:rPr>
      <w:rFonts w:ascii="Times New Roman" w:eastAsia="Times New Roman" w:hAnsi="Times New Roman" w:cs="Times New Roman"/>
      <w:sz w:val="24"/>
      <w:szCs w:val="20"/>
      <w:lang w:eastAsia="ru-RU"/>
    </w:rPr>
  </w:style>
  <w:style w:type="paragraph" w:styleId="23">
    <w:name w:val="Body Text 2"/>
    <w:basedOn w:val="a3"/>
    <w:link w:val="24"/>
    <w:rsid w:val="0018110D"/>
    <w:pPr>
      <w:spacing w:after="120" w:line="480" w:lineRule="auto"/>
    </w:pPr>
  </w:style>
  <w:style w:type="character" w:customStyle="1" w:styleId="24">
    <w:name w:val="Основной текст 2 Знак"/>
    <w:basedOn w:val="a4"/>
    <w:link w:val="23"/>
    <w:rsid w:val="0018110D"/>
    <w:rPr>
      <w:rFonts w:ascii="Times New Roman" w:eastAsia="Times New Roman" w:hAnsi="Times New Roman" w:cs="Times New Roman"/>
      <w:sz w:val="24"/>
      <w:szCs w:val="20"/>
      <w:lang w:eastAsia="ru-RU"/>
    </w:rPr>
  </w:style>
  <w:style w:type="paragraph" w:styleId="ad">
    <w:name w:val="Title"/>
    <w:basedOn w:val="a3"/>
    <w:link w:val="ae"/>
    <w:qFormat/>
    <w:rsid w:val="0018110D"/>
    <w:pPr>
      <w:jc w:val="center"/>
    </w:pPr>
    <w:rPr>
      <w:b/>
      <w:bCs/>
      <w:sz w:val="28"/>
      <w:szCs w:val="28"/>
    </w:rPr>
  </w:style>
  <w:style w:type="character" w:customStyle="1" w:styleId="ae">
    <w:name w:val="Название Знак"/>
    <w:basedOn w:val="a4"/>
    <w:link w:val="ad"/>
    <w:rsid w:val="0018110D"/>
    <w:rPr>
      <w:rFonts w:ascii="Times New Roman" w:eastAsia="Times New Roman" w:hAnsi="Times New Roman" w:cs="Times New Roman"/>
      <w:b/>
      <w:bCs/>
      <w:sz w:val="28"/>
      <w:szCs w:val="28"/>
      <w:lang w:eastAsia="ru-RU"/>
    </w:rPr>
  </w:style>
  <w:style w:type="paragraph" w:styleId="af">
    <w:name w:val="header"/>
    <w:basedOn w:val="a3"/>
    <w:link w:val="af0"/>
    <w:uiPriority w:val="99"/>
    <w:rsid w:val="0018110D"/>
    <w:pPr>
      <w:tabs>
        <w:tab w:val="center" w:pos="4677"/>
        <w:tab w:val="right" w:pos="9355"/>
      </w:tabs>
    </w:pPr>
  </w:style>
  <w:style w:type="character" w:customStyle="1" w:styleId="af0">
    <w:name w:val="Верхний колонтитул Знак"/>
    <w:basedOn w:val="a4"/>
    <w:link w:val="af"/>
    <w:uiPriority w:val="99"/>
    <w:rsid w:val="0018110D"/>
    <w:rPr>
      <w:rFonts w:ascii="Times New Roman" w:eastAsia="Times New Roman" w:hAnsi="Times New Roman" w:cs="Times New Roman"/>
      <w:sz w:val="24"/>
      <w:szCs w:val="20"/>
      <w:lang w:eastAsia="ru-RU"/>
    </w:rPr>
  </w:style>
  <w:style w:type="character" w:styleId="af1">
    <w:name w:val="page number"/>
    <w:basedOn w:val="a4"/>
    <w:rsid w:val="0018110D"/>
  </w:style>
  <w:style w:type="paragraph" w:styleId="af2">
    <w:name w:val="footer"/>
    <w:basedOn w:val="a3"/>
    <w:link w:val="af3"/>
    <w:uiPriority w:val="99"/>
    <w:rsid w:val="0018110D"/>
    <w:pPr>
      <w:tabs>
        <w:tab w:val="center" w:pos="4677"/>
        <w:tab w:val="right" w:pos="9355"/>
      </w:tabs>
    </w:pPr>
  </w:style>
  <w:style w:type="character" w:customStyle="1" w:styleId="af3">
    <w:name w:val="Нижний колонтитул Знак"/>
    <w:basedOn w:val="a4"/>
    <w:link w:val="af2"/>
    <w:uiPriority w:val="99"/>
    <w:rsid w:val="0018110D"/>
    <w:rPr>
      <w:rFonts w:ascii="Times New Roman" w:eastAsia="Times New Roman" w:hAnsi="Times New Roman" w:cs="Times New Roman"/>
      <w:sz w:val="24"/>
      <w:szCs w:val="20"/>
      <w:lang w:eastAsia="ru-RU"/>
    </w:rPr>
  </w:style>
  <w:style w:type="paragraph" w:styleId="25">
    <w:name w:val="Body Text Indent 2"/>
    <w:basedOn w:val="a3"/>
    <w:link w:val="26"/>
    <w:rsid w:val="0018110D"/>
    <w:pPr>
      <w:spacing w:after="120" w:line="480" w:lineRule="auto"/>
      <w:ind w:left="283"/>
    </w:pPr>
  </w:style>
  <w:style w:type="character" w:customStyle="1" w:styleId="26">
    <w:name w:val="Основной текст с отступом 2 Знак"/>
    <w:basedOn w:val="a4"/>
    <w:link w:val="25"/>
    <w:rsid w:val="0018110D"/>
    <w:rPr>
      <w:rFonts w:ascii="Times New Roman" w:eastAsia="Times New Roman" w:hAnsi="Times New Roman" w:cs="Times New Roman"/>
      <w:sz w:val="24"/>
      <w:szCs w:val="20"/>
      <w:lang w:eastAsia="ru-RU"/>
    </w:rPr>
  </w:style>
  <w:style w:type="paragraph" w:styleId="af4">
    <w:name w:val="Normal (Web)"/>
    <w:aliases w:val="Обычный (Web)"/>
    <w:basedOn w:val="a3"/>
    <w:uiPriority w:val="99"/>
    <w:rsid w:val="0018110D"/>
    <w:pPr>
      <w:spacing w:before="100" w:beforeAutospacing="1" w:after="100" w:afterAutospacing="1"/>
    </w:pPr>
    <w:rPr>
      <w:rFonts w:ascii="Arial Unicode MS" w:eastAsia="Arial Unicode MS" w:hAnsi="Arial Unicode MS" w:cs="Arial Unicode MS"/>
      <w:color w:val="000000"/>
      <w:szCs w:val="24"/>
    </w:rPr>
  </w:style>
  <w:style w:type="paragraph" w:styleId="31">
    <w:name w:val="Body Text Indent 3"/>
    <w:basedOn w:val="a3"/>
    <w:link w:val="32"/>
    <w:rsid w:val="0018110D"/>
    <w:pPr>
      <w:ind w:firstLine="708"/>
      <w:jc w:val="both"/>
    </w:pPr>
    <w:rPr>
      <w:color w:val="000000"/>
      <w:sz w:val="28"/>
      <w:szCs w:val="28"/>
    </w:rPr>
  </w:style>
  <w:style w:type="character" w:customStyle="1" w:styleId="32">
    <w:name w:val="Основной текст с отступом 3 Знак"/>
    <w:basedOn w:val="a4"/>
    <w:link w:val="31"/>
    <w:rsid w:val="0018110D"/>
    <w:rPr>
      <w:rFonts w:ascii="Times New Roman" w:eastAsia="Times New Roman" w:hAnsi="Times New Roman" w:cs="Times New Roman"/>
      <w:color w:val="000000"/>
      <w:sz w:val="28"/>
      <w:szCs w:val="28"/>
      <w:lang w:eastAsia="ru-RU"/>
    </w:rPr>
  </w:style>
  <w:style w:type="table" w:styleId="af5">
    <w:name w:val="Table Grid"/>
    <w:basedOn w:val="a5"/>
    <w:uiPriority w:val="59"/>
    <w:rsid w:val="00181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uiPriority w:val="99"/>
    <w:rsid w:val="0018110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6">
    <w:name w:val="Обычный отступ Знак"/>
    <w:aliases w:val=" Знак Знак"/>
    <w:link w:val="af7"/>
    <w:rsid w:val="0018110D"/>
    <w:rPr>
      <w:rFonts w:ascii="Arial" w:hAnsi="Arial" w:cs="Arial"/>
      <w:b/>
      <w:bCs/>
      <w:i/>
      <w:iCs/>
      <w:sz w:val="28"/>
      <w:szCs w:val="28"/>
      <w:lang w:val="ru-RU" w:eastAsia="ru-RU" w:bidi="ar-SA"/>
    </w:rPr>
  </w:style>
  <w:style w:type="paragraph" w:styleId="af7">
    <w:name w:val="Normal Indent"/>
    <w:aliases w:val=" Знак"/>
    <w:basedOn w:val="a3"/>
    <w:link w:val="af6"/>
    <w:rsid w:val="009D6BCB"/>
    <w:pPr>
      <w:spacing w:after="120"/>
      <w:ind w:left="708"/>
      <w:jc w:val="both"/>
    </w:pPr>
    <w:rPr>
      <w:rFonts w:ascii="Arial" w:eastAsiaTheme="minorHAnsi" w:hAnsi="Arial" w:cs="Arial"/>
      <w:b/>
      <w:bCs/>
      <w:i/>
      <w:iCs/>
      <w:sz w:val="28"/>
      <w:szCs w:val="28"/>
    </w:rPr>
  </w:style>
  <w:style w:type="paragraph" w:customStyle="1" w:styleId="Normal9pt">
    <w:name w:val="Normal 9 pt"/>
    <w:basedOn w:val="a3"/>
    <w:rsid w:val="0018110D"/>
    <w:pPr>
      <w:spacing w:after="120"/>
      <w:jc w:val="both"/>
    </w:pPr>
    <w:rPr>
      <w:rFonts w:ascii="Arial" w:hAnsi="Arial" w:cs="Arial"/>
      <w:sz w:val="18"/>
      <w:szCs w:val="18"/>
      <w:lang w:val="en-GB"/>
    </w:rPr>
  </w:style>
  <w:style w:type="paragraph" w:customStyle="1" w:styleId="1CharChar">
    <w:name w:val="Знак Знак Знак Знак Знак1 Знак Знак Знак Знак Char Char Знак"/>
    <w:basedOn w:val="a3"/>
    <w:rsid w:val="0018110D"/>
    <w:pPr>
      <w:spacing w:after="160" w:line="240" w:lineRule="exact"/>
    </w:pPr>
    <w:rPr>
      <w:sz w:val="20"/>
    </w:rPr>
  </w:style>
  <w:style w:type="paragraph" w:customStyle="1" w:styleId="a2">
    <w:name w:val="Статья"/>
    <w:basedOn w:val="a3"/>
    <w:rsid w:val="0018110D"/>
    <w:pPr>
      <w:widowControl w:val="0"/>
      <w:numPr>
        <w:numId w:val="3"/>
      </w:numPr>
      <w:tabs>
        <w:tab w:val="left" w:pos="0"/>
        <w:tab w:val="left" w:pos="993"/>
      </w:tabs>
      <w:adjustRightInd w:val="0"/>
      <w:jc w:val="both"/>
    </w:pPr>
    <w:rPr>
      <w:rFonts w:ascii="Arial" w:hAnsi="Arial" w:cs="Arial"/>
      <w:szCs w:val="24"/>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3"/>
    <w:semiHidden/>
    <w:rsid w:val="0018110D"/>
    <w:pPr>
      <w:spacing w:after="160" w:line="240" w:lineRule="exact"/>
    </w:pPr>
    <w:rPr>
      <w:rFonts w:ascii="Verdana" w:hAnsi="Verdana"/>
      <w:sz w:val="20"/>
      <w:lang w:val="en-US" w:eastAsia="en-US"/>
    </w:rPr>
  </w:style>
  <w:style w:type="paragraph" w:customStyle="1" w:styleId="Normal-0">
    <w:name w:val="Normal-0"/>
    <w:basedOn w:val="a3"/>
    <w:rsid w:val="0018110D"/>
    <w:pPr>
      <w:jc w:val="both"/>
    </w:pPr>
    <w:rPr>
      <w:rFonts w:ascii="Arial" w:hAnsi="Arial"/>
      <w:sz w:val="22"/>
      <w:lang w:val="en-GB"/>
    </w:rPr>
  </w:style>
  <w:style w:type="paragraph" w:customStyle="1" w:styleId="BankNormal">
    <w:name w:val="BankNormal"/>
    <w:basedOn w:val="a3"/>
    <w:rsid w:val="0018110D"/>
    <w:pPr>
      <w:overflowPunct w:val="0"/>
      <w:autoSpaceDE w:val="0"/>
      <w:autoSpaceDN w:val="0"/>
      <w:adjustRightInd w:val="0"/>
      <w:spacing w:after="240"/>
      <w:textAlignment w:val="baseline"/>
    </w:pPr>
    <w:rPr>
      <w:lang w:val="en-US"/>
    </w:rPr>
  </w:style>
  <w:style w:type="character" w:customStyle="1" w:styleId="s1">
    <w:name w:val="s1"/>
    <w:rsid w:val="0018110D"/>
    <w:rPr>
      <w:rFonts w:ascii="Times New Roman" w:hAnsi="Times New Roman" w:cs="Times New Roman" w:hint="default"/>
      <w:b/>
      <w:bCs/>
      <w:i w:val="0"/>
      <w:iCs w:val="0"/>
      <w:strike w:val="0"/>
      <w:dstrike w:val="0"/>
      <w:color w:val="000000"/>
      <w:sz w:val="20"/>
      <w:szCs w:val="20"/>
      <w:u w:val="none"/>
      <w:effect w:val="none"/>
    </w:rPr>
  </w:style>
  <w:style w:type="paragraph" w:styleId="af8">
    <w:name w:val="Balloon Text"/>
    <w:basedOn w:val="a3"/>
    <w:link w:val="af9"/>
    <w:rsid w:val="0018110D"/>
    <w:rPr>
      <w:rFonts w:ascii="Tahoma" w:hAnsi="Tahoma" w:cs="Tahoma"/>
      <w:sz w:val="16"/>
      <w:szCs w:val="16"/>
    </w:rPr>
  </w:style>
  <w:style w:type="character" w:customStyle="1" w:styleId="af9">
    <w:name w:val="Текст выноски Знак"/>
    <w:basedOn w:val="a4"/>
    <w:link w:val="af8"/>
    <w:uiPriority w:val="99"/>
    <w:rsid w:val="0018110D"/>
    <w:rPr>
      <w:rFonts w:ascii="Tahoma" w:eastAsia="Times New Roman" w:hAnsi="Tahoma" w:cs="Tahoma"/>
      <w:sz w:val="16"/>
      <w:szCs w:val="16"/>
      <w:lang w:eastAsia="ru-RU"/>
    </w:rPr>
  </w:style>
  <w:style w:type="character" w:styleId="HTML">
    <w:name w:val="HTML Cite"/>
    <w:rsid w:val="0018110D"/>
    <w:rPr>
      <w:i/>
      <w:iCs/>
    </w:rPr>
  </w:style>
  <w:style w:type="paragraph" w:styleId="afa">
    <w:name w:val="List Paragraph"/>
    <w:basedOn w:val="a3"/>
    <w:link w:val="afb"/>
    <w:uiPriority w:val="34"/>
    <w:qFormat/>
    <w:rsid w:val="0018110D"/>
    <w:pPr>
      <w:widowControl w:val="0"/>
      <w:adjustRightInd w:val="0"/>
      <w:spacing w:line="360" w:lineRule="atLeast"/>
      <w:ind w:left="708"/>
      <w:jc w:val="both"/>
    </w:pPr>
    <w:rPr>
      <w:sz w:val="28"/>
      <w:szCs w:val="28"/>
    </w:rPr>
  </w:style>
  <w:style w:type="character" w:customStyle="1" w:styleId="s00">
    <w:name w:val="s00"/>
    <w:rsid w:val="0018110D"/>
    <w:rPr>
      <w:rFonts w:ascii="Times New Roman" w:hAnsi="Times New Roman" w:cs="Times New Roman" w:hint="default"/>
      <w:b w:val="0"/>
      <w:bCs w:val="0"/>
      <w:i w:val="0"/>
      <w:iCs w:val="0"/>
      <w:color w:val="000000"/>
    </w:rPr>
  </w:style>
  <w:style w:type="paragraph" w:styleId="2">
    <w:name w:val="List Bullet 2"/>
    <w:basedOn w:val="a3"/>
    <w:rsid w:val="0018110D"/>
    <w:pPr>
      <w:widowControl w:val="0"/>
      <w:numPr>
        <w:numId w:val="8"/>
      </w:numPr>
      <w:adjustRightInd w:val="0"/>
      <w:spacing w:line="360" w:lineRule="atLeast"/>
      <w:jc w:val="both"/>
    </w:pPr>
    <w:rPr>
      <w:sz w:val="28"/>
      <w:szCs w:val="28"/>
    </w:rPr>
  </w:style>
  <w:style w:type="paragraph" w:customStyle="1" w:styleId="a1">
    <w:name w:val="Пункт"/>
    <w:basedOn w:val="a3"/>
    <w:rsid w:val="0018110D"/>
    <w:pPr>
      <w:widowControl w:val="0"/>
      <w:numPr>
        <w:numId w:val="9"/>
      </w:numPr>
      <w:tabs>
        <w:tab w:val="left" w:pos="993"/>
      </w:tabs>
      <w:adjustRightInd w:val="0"/>
      <w:jc w:val="both"/>
    </w:pPr>
    <w:rPr>
      <w:rFonts w:ascii="Arial" w:hAnsi="Arial" w:cs="Arial"/>
      <w:szCs w:val="24"/>
    </w:rPr>
  </w:style>
  <w:style w:type="paragraph" w:customStyle="1" w:styleId="11">
    <w:name w:val="Знак Знак1 Знак Знак Знак Знак Знак Знак Знак"/>
    <w:basedOn w:val="a3"/>
    <w:autoRedefine/>
    <w:rsid w:val="009D6BCB"/>
    <w:pPr>
      <w:spacing w:after="160" w:line="240" w:lineRule="exact"/>
    </w:pPr>
    <w:rPr>
      <w:rFonts w:eastAsia="SimSun"/>
      <w:b/>
      <w:bCs/>
      <w:sz w:val="28"/>
      <w:szCs w:val="28"/>
      <w:lang w:val="en-US" w:eastAsia="en-US"/>
    </w:rPr>
  </w:style>
  <w:style w:type="paragraph" w:customStyle="1" w:styleId="33">
    <w:name w:val="Знак3"/>
    <w:basedOn w:val="a3"/>
    <w:autoRedefine/>
    <w:rsid w:val="009D6BCB"/>
    <w:pPr>
      <w:spacing w:after="160" w:line="240" w:lineRule="exact"/>
    </w:pPr>
    <w:rPr>
      <w:rFonts w:eastAsia="SimSun"/>
      <w:b/>
      <w:bCs/>
      <w:sz w:val="28"/>
      <w:szCs w:val="28"/>
      <w:lang w:val="en-US" w:eastAsia="en-US"/>
    </w:rPr>
  </w:style>
  <w:style w:type="paragraph" w:styleId="HTML0">
    <w:name w:val="HTML Preformatted"/>
    <w:basedOn w:val="a3"/>
    <w:link w:val="HTML1"/>
    <w:rsid w:val="009D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1">
    <w:name w:val="Стандартный HTML Знак"/>
    <w:basedOn w:val="a4"/>
    <w:link w:val="HTML0"/>
    <w:rsid w:val="009D6BCB"/>
    <w:rPr>
      <w:rFonts w:ascii="Courier New" w:eastAsia="Courier New" w:hAnsi="Courier New" w:cs="Courier New"/>
      <w:color w:val="000000"/>
      <w:lang w:eastAsia="ru-RU"/>
    </w:rPr>
  </w:style>
  <w:style w:type="paragraph" w:customStyle="1" w:styleId="Iauiue">
    <w:name w:val="Iau?iue"/>
    <w:rsid w:val="009D6BCB"/>
    <w:pPr>
      <w:widowControl w:val="0"/>
      <w:spacing w:after="0" w:line="240" w:lineRule="auto"/>
    </w:pPr>
    <w:rPr>
      <w:rFonts w:ascii="Times New Roman" w:eastAsia="Times New Roman" w:hAnsi="Times New Roman" w:cs="Times New Roman"/>
      <w:sz w:val="20"/>
      <w:szCs w:val="20"/>
      <w:lang w:eastAsia="ru-RU"/>
    </w:rPr>
  </w:style>
  <w:style w:type="paragraph" w:customStyle="1" w:styleId="Level1Indent">
    <w:name w:val="Level 1 Indent"/>
    <w:basedOn w:val="a3"/>
    <w:rsid w:val="009D6BCB"/>
    <w:pPr>
      <w:spacing w:after="240"/>
      <w:ind w:left="357"/>
      <w:jc w:val="both"/>
    </w:pPr>
    <w:rPr>
      <w:sz w:val="26"/>
      <w:lang w:val="en-GB"/>
    </w:rPr>
  </w:style>
  <w:style w:type="paragraph" w:styleId="afc">
    <w:name w:val="Signature"/>
    <w:basedOn w:val="Normal-0"/>
    <w:link w:val="afd"/>
    <w:rsid w:val="009D6BCB"/>
    <w:pPr>
      <w:tabs>
        <w:tab w:val="center" w:pos="4253"/>
        <w:tab w:val="center" w:pos="6237"/>
        <w:tab w:val="center" w:pos="8222"/>
      </w:tabs>
    </w:pPr>
    <w:rPr>
      <w:lang w:val="ru-RU"/>
    </w:rPr>
  </w:style>
  <w:style w:type="character" w:customStyle="1" w:styleId="afd">
    <w:name w:val="Подпись Знак"/>
    <w:basedOn w:val="a4"/>
    <w:link w:val="afc"/>
    <w:rsid w:val="009D6BCB"/>
    <w:rPr>
      <w:rFonts w:ascii="Arial" w:eastAsia="Times New Roman" w:hAnsi="Arial" w:cs="Times New Roman"/>
      <w:szCs w:val="20"/>
      <w:lang w:eastAsia="ru-RU"/>
    </w:rPr>
  </w:style>
  <w:style w:type="character" w:customStyle="1" w:styleId="afe">
    <w:name w:val="Текст примечания Знак"/>
    <w:basedOn w:val="a4"/>
    <w:link w:val="aff"/>
    <w:semiHidden/>
    <w:rsid w:val="009D6BCB"/>
    <w:rPr>
      <w:rFonts w:ascii="Times New Roman" w:eastAsia="Times New Roman" w:hAnsi="Times New Roman" w:cs="Times New Roman"/>
      <w:sz w:val="20"/>
      <w:szCs w:val="20"/>
      <w:lang w:eastAsia="ru-RU"/>
    </w:rPr>
  </w:style>
  <w:style w:type="paragraph" w:styleId="aff">
    <w:name w:val="annotation text"/>
    <w:basedOn w:val="a3"/>
    <w:link w:val="afe"/>
    <w:semiHidden/>
    <w:rsid w:val="009D6BCB"/>
    <w:rPr>
      <w:sz w:val="20"/>
    </w:rPr>
  </w:style>
  <w:style w:type="character" w:customStyle="1" w:styleId="para">
    <w:name w:val="para"/>
    <w:basedOn w:val="a4"/>
    <w:rsid w:val="009D6BCB"/>
  </w:style>
  <w:style w:type="character" w:customStyle="1" w:styleId="themebody">
    <w:name w:val="themebody"/>
    <w:basedOn w:val="a4"/>
    <w:rsid w:val="009D6BCB"/>
  </w:style>
  <w:style w:type="character" w:customStyle="1" w:styleId="bold">
    <w:name w:val="bold"/>
    <w:basedOn w:val="a4"/>
    <w:rsid w:val="009D6BCB"/>
  </w:style>
  <w:style w:type="character" w:customStyle="1" w:styleId="aff0">
    <w:name w:val="Знак Знак"/>
    <w:rsid w:val="009D6BCB"/>
    <w:rPr>
      <w:sz w:val="24"/>
      <w:szCs w:val="24"/>
      <w:lang w:val="ru-RU" w:eastAsia="ru-RU" w:bidi="ar-SA"/>
    </w:rPr>
  </w:style>
  <w:style w:type="paragraph" w:customStyle="1" w:styleId="a0">
    <w:name w:val="Заголовок раздела"/>
    <w:basedOn w:val="a3"/>
    <w:rsid w:val="009D6BCB"/>
    <w:pPr>
      <w:widowControl w:val="0"/>
      <w:numPr>
        <w:numId w:val="11"/>
      </w:numPr>
      <w:adjustRightInd w:val="0"/>
      <w:jc w:val="center"/>
    </w:pPr>
    <w:rPr>
      <w:rFonts w:ascii="Arial" w:hAnsi="Arial" w:cs="Arial"/>
      <w:b/>
      <w:szCs w:val="24"/>
    </w:rPr>
  </w:style>
  <w:style w:type="paragraph" w:customStyle="1" w:styleId="27">
    <w:name w:val="Заголовок раздела 2"/>
    <w:basedOn w:val="a3"/>
    <w:rsid w:val="009D6BCB"/>
    <w:pPr>
      <w:widowControl w:val="0"/>
      <w:tabs>
        <w:tab w:val="num" w:pos="360"/>
        <w:tab w:val="left" w:pos="993"/>
      </w:tabs>
      <w:adjustRightInd w:val="0"/>
      <w:jc w:val="center"/>
    </w:pPr>
    <w:rPr>
      <w:rFonts w:ascii="Arial" w:hAnsi="Arial" w:cs="Arial"/>
      <w:b/>
      <w:szCs w:val="24"/>
    </w:rPr>
  </w:style>
  <w:style w:type="paragraph" w:customStyle="1" w:styleId="Level2Indent">
    <w:name w:val="Level 2 Indent"/>
    <w:basedOn w:val="a3"/>
    <w:rsid w:val="009D6BCB"/>
    <w:pPr>
      <w:spacing w:after="240"/>
      <w:ind w:left="720"/>
      <w:jc w:val="both"/>
    </w:pPr>
    <w:rPr>
      <w:rFonts w:ascii="Arial" w:hAnsi="Arial"/>
      <w:sz w:val="22"/>
      <w:lang w:val="en-GB"/>
    </w:rPr>
  </w:style>
  <w:style w:type="paragraph" w:customStyle="1" w:styleId="ListLetter2">
    <w:name w:val="List Letter 2"/>
    <w:basedOn w:val="a3"/>
    <w:rsid w:val="009D6BCB"/>
    <w:pPr>
      <w:spacing w:after="240"/>
      <w:ind w:left="1077" w:hanging="357"/>
      <w:jc w:val="both"/>
    </w:pPr>
    <w:rPr>
      <w:rFonts w:ascii="Arial" w:hAnsi="Arial"/>
      <w:sz w:val="22"/>
      <w:lang w:val="en-GB"/>
    </w:rPr>
  </w:style>
  <w:style w:type="paragraph" w:customStyle="1" w:styleId="aff1">
    <w:name w:val="Заголовок столбца"/>
    <w:basedOn w:val="a3"/>
    <w:next w:val="a3"/>
    <w:rsid w:val="009D6BCB"/>
    <w:pPr>
      <w:jc w:val="center"/>
    </w:pPr>
    <w:rPr>
      <w:b/>
      <w:i/>
      <w:sz w:val="22"/>
    </w:rPr>
  </w:style>
  <w:style w:type="paragraph" w:customStyle="1" w:styleId="aff2">
    <w:name w:val="Текст таблицы"/>
    <w:basedOn w:val="a3"/>
    <w:rsid w:val="009D6BCB"/>
    <w:rPr>
      <w:sz w:val="22"/>
    </w:rPr>
  </w:style>
  <w:style w:type="paragraph" w:customStyle="1" w:styleId="aff3">
    <w:name w:val="Заголовок таблицы"/>
    <w:basedOn w:val="a3"/>
    <w:next w:val="a3"/>
    <w:rsid w:val="009D6BCB"/>
    <w:pPr>
      <w:keepNext/>
      <w:jc w:val="right"/>
    </w:pPr>
    <w:rPr>
      <w:i/>
      <w:szCs w:val="24"/>
    </w:rPr>
  </w:style>
  <w:style w:type="paragraph" w:customStyle="1" w:styleId="CharChar">
    <w:name w:val="Char Char"/>
    <w:basedOn w:val="a3"/>
    <w:autoRedefine/>
    <w:rsid w:val="009D6BCB"/>
    <w:pPr>
      <w:spacing w:after="160" w:line="240" w:lineRule="exact"/>
    </w:pPr>
    <w:rPr>
      <w:rFonts w:eastAsia="SimSun"/>
      <w:b/>
      <w:sz w:val="28"/>
      <w:szCs w:val="24"/>
      <w:lang w:val="en-US" w:eastAsia="en-US"/>
    </w:rPr>
  </w:style>
  <w:style w:type="paragraph" w:customStyle="1" w:styleId="normal-00">
    <w:name w:val="normal-0"/>
    <w:basedOn w:val="a3"/>
    <w:rsid w:val="009D6BCB"/>
    <w:pPr>
      <w:jc w:val="both"/>
    </w:pPr>
    <w:rPr>
      <w:rFonts w:ascii="Arial" w:hAnsi="Arial" w:cs="Arial"/>
      <w:sz w:val="22"/>
      <w:szCs w:val="22"/>
    </w:rPr>
  </w:style>
  <w:style w:type="paragraph" w:customStyle="1" w:styleId="12">
    <w:name w:val="Абзац списка1"/>
    <w:basedOn w:val="a3"/>
    <w:rsid w:val="009D6BCB"/>
    <w:pPr>
      <w:spacing w:after="200" w:line="276" w:lineRule="auto"/>
      <w:ind w:left="720"/>
    </w:pPr>
    <w:rPr>
      <w:rFonts w:ascii="Calibri" w:hAnsi="Calibri"/>
      <w:sz w:val="22"/>
      <w:szCs w:val="22"/>
    </w:rPr>
  </w:style>
  <w:style w:type="paragraph" w:customStyle="1" w:styleId="Style19">
    <w:name w:val="Style19"/>
    <w:basedOn w:val="a3"/>
    <w:rsid w:val="009D6BCB"/>
    <w:pPr>
      <w:widowControl w:val="0"/>
      <w:autoSpaceDE w:val="0"/>
      <w:autoSpaceDN w:val="0"/>
      <w:adjustRightInd w:val="0"/>
      <w:spacing w:line="322" w:lineRule="exact"/>
      <w:jc w:val="both"/>
    </w:pPr>
    <w:rPr>
      <w:rFonts w:ascii="Arial" w:hAnsi="Arial"/>
      <w:szCs w:val="24"/>
    </w:rPr>
  </w:style>
  <w:style w:type="paragraph" w:customStyle="1" w:styleId="Style20">
    <w:name w:val="Style20"/>
    <w:basedOn w:val="a3"/>
    <w:rsid w:val="009D6BCB"/>
    <w:pPr>
      <w:widowControl w:val="0"/>
      <w:autoSpaceDE w:val="0"/>
      <w:autoSpaceDN w:val="0"/>
      <w:adjustRightInd w:val="0"/>
      <w:spacing w:line="317" w:lineRule="exact"/>
      <w:ind w:firstLine="1070"/>
    </w:pPr>
    <w:rPr>
      <w:rFonts w:ascii="Arial" w:hAnsi="Arial"/>
      <w:szCs w:val="24"/>
    </w:rPr>
  </w:style>
  <w:style w:type="character" w:customStyle="1" w:styleId="FontStyle27">
    <w:name w:val="Font Style27"/>
    <w:rsid w:val="009D6BCB"/>
    <w:rPr>
      <w:rFonts w:ascii="Arial" w:hAnsi="Arial" w:cs="Arial"/>
      <w:sz w:val="24"/>
      <w:szCs w:val="24"/>
    </w:rPr>
  </w:style>
  <w:style w:type="character" w:styleId="aff4">
    <w:name w:val="Strong"/>
    <w:uiPriority w:val="22"/>
    <w:qFormat/>
    <w:rsid w:val="009D6BCB"/>
    <w:rPr>
      <w:b/>
      <w:bCs/>
    </w:rPr>
  </w:style>
  <w:style w:type="paragraph" w:styleId="34">
    <w:name w:val="Body Text 3"/>
    <w:basedOn w:val="a3"/>
    <w:link w:val="35"/>
    <w:rsid w:val="009D6BCB"/>
    <w:pPr>
      <w:spacing w:after="120"/>
    </w:pPr>
    <w:rPr>
      <w:sz w:val="16"/>
      <w:szCs w:val="16"/>
    </w:rPr>
  </w:style>
  <w:style w:type="character" w:customStyle="1" w:styleId="35">
    <w:name w:val="Основной текст 3 Знак"/>
    <w:basedOn w:val="a4"/>
    <w:link w:val="34"/>
    <w:rsid w:val="009D6BCB"/>
    <w:rPr>
      <w:rFonts w:ascii="Times New Roman" w:eastAsia="Times New Roman" w:hAnsi="Times New Roman" w:cs="Times New Roman"/>
      <w:sz w:val="16"/>
      <w:szCs w:val="16"/>
      <w:lang w:eastAsia="ru-RU"/>
    </w:rPr>
  </w:style>
  <w:style w:type="paragraph" w:styleId="aff5">
    <w:name w:val="Subtitle"/>
    <w:basedOn w:val="a3"/>
    <w:link w:val="aff6"/>
    <w:qFormat/>
    <w:rsid w:val="009D6BCB"/>
    <w:pPr>
      <w:jc w:val="center"/>
    </w:pPr>
    <w:rPr>
      <w:rFonts w:ascii="Times New Roman CYR" w:hAnsi="Times New Roman CYR"/>
      <w:b/>
      <w:caps/>
    </w:rPr>
  </w:style>
  <w:style w:type="character" w:customStyle="1" w:styleId="aff6">
    <w:name w:val="Подзаголовок Знак"/>
    <w:basedOn w:val="a4"/>
    <w:link w:val="aff5"/>
    <w:rsid w:val="009D6BCB"/>
    <w:rPr>
      <w:rFonts w:ascii="Times New Roman CYR" w:eastAsia="Times New Roman" w:hAnsi="Times New Roman CYR" w:cs="Times New Roman"/>
      <w:b/>
      <w:caps/>
      <w:sz w:val="24"/>
      <w:szCs w:val="20"/>
      <w:lang w:eastAsia="ru-RU"/>
    </w:rPr>
  </w:style>
  <w:style w:type="paragraph" w:styleId="aff7">
    <w:name w:val="No Spacing"/>
    <w:link w:val="aff8"/>
    <w:uiPriority w:val="1"/>
    <w:qFormat/>
    <w:rsid w:val="009D6BCB"/>
    <w:pPr>
      <w:spacing w:after="0" w:line="240" w:lineRule="auto"/>
    </w:pPr>
    <w:rPr>
      <w:rFonts w:ascii="Times New Roman" w:eastAsia="Times New Roman" w:hAnsi="Times New Roman" w:cs="Times New Roman"/>
      <w:sz w:val="24"/>
      <w:szCs w:val="24"/>
      <w:lang w:eastAsia="ru-RU"/>
    </w:rPr>
  </w:style>
  <w:style w:type="paragraph" w:customStyle="1" w:styleId="StyleBulleted11ptRed">
    <w:name w:val="Style Bulleted 11 pt Red"/>
    <w:basedOn w:val="a3"/>
    <w:link w:val="StyleBulleted11ptRedCharChar"/>
    <w:rsid w:val="009D6BCB"/>
    <w:pPr>
      <w:numPr>
        <w:numId w:val="12"/>
      </w:numPr>
      <w:spacing w:after="180" w:line="240" w:lineRule="exact"/>
      <w:jc w:val="both"/>
    </w:pPr>
    <w:rPr>
      <w:rFonts w:ascii="Verdana" w:hAnsi="Verdana"/>
      <w:sz w:val="22"/>
      <w:szCs w:val="22"/>
      <w:lang w:eastAsia="en-US"/>
    </w:rPr>
  </w:style>
  <w:style w:type="character" w:customStyle="1" w:styleId="StyleBulleted11ptRedCharChar">
    <w:name w:val="Style Bulleted 11 pt Red Char Char"/>
    <w:link w:val="StyleBulleted11ptRed"/>
    <w:rsid w:val="009D6BCB"/>
    <w:rPr>
      <w:rFonts w:ascii="Verdana" w:eastAsia="Times New Roman" w:hAnsi="Verdana" w:cs="Times New Roman"/>
    </w:rPr>
  </w:style>
  <w:style w:type="paragraph" w:customStyle="1" w:styleId="13">
    <w:name w:val="Обычный1"/>
    <w:rsid w:val="009D6BCB"/>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28">
    <w:name w:val="Обычный2"/>
    <w:rsid w:val="009D6BCB"/>
    <w:pPr>
      <w:snapToGrid w:val="0"/>
      <w:spacing w:after="0" w:line="240" w:lineRule="auto"/>
    </w:pPr>
    <w:rPr>
      <w:rFonts w:ascii="Times New Roman" w:eastAsia="Times New Roman" w:hAnsi="Times New Roman" w:cs="Times New Roman"/>
      <w:sz w:val="20"/>
      <w:szCs w:val="20"/>
      <w:lang w:eastAsia="ru-RU"/>
    </w:rPr>
  </w:style>
  <w:style w:type="character" w:customStyle="1" w:styleId="FontStyle11">
    <w:name w:val="Font Style11"/>
    <w:rsid w:val="009D6BCB"/>
    <w:rPr>
      <w:rFonts w:ascii="Times New Roman" w:hAnsi="Times New Roman" w:cs="Times New Roman" w:hint="default"/>
      <w:b/>
      <w:bCs/>
      <w:sz w:val="22"/>
      <w:szCs w:val="22"/>
    </w:rPr>
  </w:style>
  <w:style w:type="paragraph" w:customStyle="1" w:styleId="aff9">
    <w:name w:val="Первая строка таблиц"/>
    <w:basedOn w:val="a3"/>
    <w:rsid w:val="009D6BCB"/>
    <w:pPr>
      <w:widowControl w:val="0"/>
      <w:suppressAutoHyphens/>
      <w:jc w:val="center"/>
    </w:pPr>
    <w:rPr>
      <w:rFonts w:ascii="Verdana" w:hAnsi="Verdana"/>
      <w:b/>
      <w:bCs/>
      <w:color w:val="000000"/>
      <w:sz w:val="18"/>
      <w:lang w:eastAsia="en-US"/>
    </w:rPr>
  </w:style>
  <w:style w:type="paragraph" w:customStyle="1" w:styleId="Style1">
    <w:name w:val="Style 1"/>
    <w:uiPriority w:val="99"/>
    <w:rsid w:val="009D6BC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
    <w:name w:val="Style 2"/>
    <w:uiPriority w:val="99"/>
    <w:rsid w:val="009D6BCB"/>
    <w:pPr>
      <w:widowControl w:val="0"/>
      <w:autoSpaceDE w:val="0"/>
      <w:autoSpaceDN w:val="0"/>
      <w:spacing w:after="0" w:line="240" w:lineRule="auto"/>
      <w:ind w:left="288"/>
    </w:pPr>
    <w:rPr>
      <w:rFonts w:ascii="Arial" w:eastAsia="Times New Roman" w:hAnsi="Arial" w:cs="Arial"/>
      <w:sz w:val="14"/>
      <w:szCs w:val="14"/>
      <w:lang w:val="en-US" w:eastAsia="ru-RU"/>
    </w:rPr>
  </w:style>
  <w:style w:type="character" w:customStyle="1" w:styleId="CharacterStyle1">
    <w:name w:val="Character Style 1"/>
    <w:uiPriority w:val="99"/>
    <w:rsid w:val="009D6BCB"/>
    <w:rPr>
      <w:rFonts w:ascii="Arial" w:hAnsi="Arial" w:cs="Arial"/>
      <w:sz w:val="14"/>
      <w:szCs w:val="14"/>
    </w:rPr>
  </w:style>
  <w:style w:type="character" w:customStyle="1" w:styleId="s10">
    <w:name w:val="s10"/>
    <w:rsid w:val="009D6BCB"/>
    <w:rPr>
      <w:strike/>
      <w:color w:val="333399"/>
      <w:u w:val="single"/>
      <w:bdr w:val="none" w:sz="0" w:space="0" w:color="auto" w:frame="1"/>
    </w:rPr>
  </w:style>
  <w:style w:type="character" w:customStyle="1" w:styleId="14">
    <w:name w:val="Знак примечания1"/>
    <w:rsid w:val="009D6BCB"/>
    <w:rPr>
      <w:sz w:val="16"/>
      <w:szCs w:val="16"/>
    </w:rPr>
  </w:style>
  <w:style w:type="paragraph" w:customStyle="1" w:styleId="Style26">
    <w:name w:val="Style26"/>
    <w:basedOn w:val="a3"/>
    <w:rsid w:val="009D6BCB"/>
    <w:pPr>
      <w:widowControl w:val="0"/>
      <w:autoSpaceDE w:val="0"/>
      <w:autoSpaceDN w:val="0"/>
      <w:adjustRightInd w:val="0"/>
    </w:pPr>
    <w:rPr>
      <w:szCs w:val="24"/>
    </w:rPr>
  </w:style>
  <w:style w:type="paragraph" w:styleId="a">
    <w:name w:val="List Bullet"/>
    <w:basedOn w:val="a3"/>
    <w:uiPriority w:val="99"/>
    <w:semiHidden/>
    <w:unhideWhenUsed/>
    <w:rsid w:val="00C07D04"/>
    <w:pPr>
      <w:numPr>
        <w:numId w:val="13"/>
      </w:numPr>
      <w:contextualSpacing/>
    </w:pPr>
  </w:style>
  <w:style w:type="character" w:customStyle="1" w:styleId="apple-style-span">
    <w:name w:val="apple-style-span"/>
    <w:basedOn w:val="a4"/>
    <w:rsid w:val="007250C9"/>
  </w:style>
  <w:style w:type="character" w:customStyle="1" w:styleId="apple-converted-space">
    <w:name w:val="apple-converted-space"/>
    <w:basedOn w:val="a4"/>
    <w:rsid w:val="007250C9"/>
  </w:style>
  <w:style w:type="character" w:styleId="affa">
    <w:name w:val="Emphasis"/>
    <w:basedOn w:val="a4"/>
    <w:qFormat/>
    <w:rsid w:val="007250C9"/>
    <w:rPr>
      <w:i/>
      <w:iCs/>
    </w:rPr>
  </w:style>
  <w:style w:type="character" w:customStyle="1" w:styleId="aff8">
    <w:name w:val="Без интервала Знак"/>
    <w:link w:val="aff7"/>
    <w:uiPriority w:val="1"/>
    <w:locked/>
    <w:rsid w:val="00A12BE1"/>
    <w:rPr>
      <w:rFonts w:ascii="Times New Roman" w:eastAsia="Times New Roman" w:hAnsi="Times New Roman" w:cs="Times New Roman"/>
      <w:sz w:val="24"/>
      <w:szCs w:val="24"/>
      <w:lang w:eastAsia="ru-RU"/>
    </w:rPr>
  </w:style>
  <w:style w:type="paragraph" w:customStyle="1" w:styleId="xmsonormal">
    <w:name w:val="x_msonormal"/>
    <w:basedOn w:val="a3"/>
    <w:rsid w:val="00C82AC0"/>
    <w:pPr>
      <w:spacing w:before="100" w:beforeAutospacing="1" w:after="100" w:afterAutospacing="1"/>
    </w:pPr>
    <w:rPr>
      <w:szCs w:val="24"/>
    </w:rPr>
  </w:style>
  <w:style w:type="paragraph" w:customStyle="1" w:styleId="15">
    <w:name w:val="Основной шрифт абзаца1 Знак Знак"/>
    <w:aliases w:val="Основной шрифт абзаца Знак Знак1 Знак,Основной шрифт абзаца Знак Знак Знак Знак, Знак1 Знак Знак Знак Знак Знак Знак Знак Знак"/>
    <w:basedOn w:val="a3"/>
    <w:autoRedefine/>
    <w:rsid w:val="00915550"/>
    <w:pPr>
      <w:spacing w:after="160" w:line="240" w:lineRule="exact"/>
      <w:jc w:val="both"/>
    </w:pPr>
    <w:rPr>
      <w:sz w:val="28"/>
      <w:lang w:val="en-US" w:eastAsia="en-US"/>
    </w:rPr>
  </w:style>
  <w:style w:type="paragraph" w:styleId="20">
    <w:name w:val="List Number 2"/>
    <w:basedOn w:val="a3"/>
    <w:rsid w:val="00A9635F"/>
    <w:pPr>
      <w:widowControl w:val="0"/>
      <w:numPr>
        <w:ilvl w:val="1"/>
        <w:numId w:val="18"/>
      </w:numPr>
      <w:shd w:val="clear" w:color="auto" w:fill="FFFFFF"/>
      <w:tabs>
        <w:tab w:val="left" w:pos="1276"/>
      </w:tabs>
      <w:autoSpaceDE w:val="0"/>
      <w:autoSpaceDN w:val="0"/>
      <w:adjustRightInd w:val="0"/>
      <w:jc w:val="both"/>
    </w:pPr>
    <w:rPr>
      <w:rFonts w:ascii="Arial" w:eastAsia="Calibri" w:hAnsi="Arial" w:cs="Arial"/>
      <w:color w:val="000000"/>
      <w:szCs w:val="24"/>
    </w:rPr>
  </w:style>
  <w:style w:type="character" w:customStyle="1" w:styleId="afb">
    <w:name w:val="Абзац списка Знак"/>
    <w:link w:val="afa"/>
    <w:rsid w:val="005340B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030">
      <w:bodyDiv w:val="1"/>
      <w:marLeft w:val="0"/>
      <w:marRight w:val="0"/>
      <w:marTop w:val="0"/>
      <w:marBottom w:val="0"/>
      <w:divBdr>
        <w:top w:val="none" w:sz="0" w:space="0" w:color="auto"/>
        <w:left w:val="none" w:sz="0" w:space="0" w:color="auto"/>
        <w:bottom w:val="none" w:sz="0" w:space="0" w:color="auto"/>
        <w:right w:val="none" w:sz="0" w:space="0" w:color="auto"/>
      </w:divBdr>
    </w:div>
    <w:div w:id="352536843">
      <w:bodyDiv w:val="1"/>
      <w:marLeft w:val="0"/>
      <w:marRight w:val="0"/>
      <w:marTop w:val="0"/>
      <w:marBottom w:val="0"/>
      <w:divBdr>
        <w:top w:val="none" w:sz="0" w:space="0" w:color="auto"/>
        <w:left w:val="none" w:sz="0" w:space="0" w:color="auto"/>
        <w:bottom w:val="none" w:sz="0" w:space="0" w:color="auto"/>
        <w:right w:val="none" w:sz="0" w:space="0" w:color="auto"/>
      </w:divBdr>
    </w:div>
    <w:div w:id="541938538">
      <w:bodyDiv w:val="1"/>
      <w:marLeft w:val="0"/>
      <w:marRight w:val="0"/>
      <w:marTop w:val="0"/>
      <w:marBottom w:val="0"/>
      <w:divBdr>
        <w:top w:val="none" w:sz="0" w:space="0" w:color="auto"/>
        <w:left w:val="none" w:sz="0" w:space="0" w:color="auto"/>
        <w:bottom w:val="none" w:sz="0" w:space="0" w:color="auto"/>
        <w:right w:val="none" w:sz="0" w:space="0" w:color="auto"/>
      </w:divBdr>
    </w:div>
    <w:div w:id="941646606">
      <w:bodyDiv w:val="1"/>
      <w:marLeft w:val="0"/>
      <w:marRight w:val="0"/>
      <w:marTop w:val="0"/>
      <w:marBottom w:val="0"/>
      <w:divBdr>
        <w:top w:val="none" w:sz="0" w:space="0" w:color="auto"/>
        <w:left w:val="none" w:sz="0" w:space="0" w:color="auto"/>
        <w:bottom w:val="none" w:sz="0" w:space="0" w:color="auto"/>
        <w:right w:val="none" w:sz="0" w:space="0" w:color="auto"/>
      </w:divBdr>
    </w:div>
    <w:div w:id="1013798229">
      <w:bodyDiv w:val="1"/>
      <w:marLeft w:val="0"/>
      <w:marRight w:val="0"/>
      <w:marTop w:val="0"/>
      <w:marBottom w:val="0"/>
      <w:divBdr>
        <w:top w:val="none" w:sz="0" w:space="0" w:color="auto"/>
        <w:left w:val="none" w:sz="0" w:space="0" w:color="auto"/>
        <w:bottom w:val="none" w:sz="0" w:space="0" w:color="auto"/>
        <w:right w:val="none" w:sz="0" w:space="0" w:color="auto"/>
      </w:divBdr>
    </w:div>
    <w:div w:id="11734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g.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l:30525786.790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ov.k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ender.sk.kz"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51855-F3A3-4570-BF6F-204C8CB8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6367</Words>
  <Characters>36298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Булатова Карина Серикпаевна</dc:creator>
  <cp:lastModifiedBy>Ерасыл Актымбаев</cp:lastModifiedBy>
  <cp:revision>4</cp:revision>
  <cp:lastPrinted>2015-03-03T12:30:00Z</cp:lastPrinted>
  <dcterms:created xsi:type="dcterms:W3CDTF">2015-03-03T12:31:00Z</dcterms:created>
  <dcterms:modified xsi:type="dcterms:W3CDTF">2015-03-05T05:03:00Z</dcterms:modified>
</cp:coreProperties>
</file>