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5D" w:rsidRPr="00FC3BE8" w:rsidRDefault="006D3E5D" w:rsidP="006D3E5D">
      <w:pPr>
        <w:ind w:right="-108"/>
        <w:jc w:val="center"/>
        <w:rPr>
          <w:b/>
          <w:iCs/>
          <w:szCs w:val="24"/>
          <w:lang w:val="kk-KZ"/>
        </w:rPr>
      </w:pPr>
      <w:r w:rsidRPr="00FC3BE8">
        <w:rPr>
          <w:b/>
          <w:iCs/>
          <w:szCs w:val="24"/>
          <w:lang w:val="kk-KZ"/>
        </w:rPr>
        <w:t>ПРОЕКТ ДОГОВОРА № __</w:t>
      </w:r>
    </w:p>
    <w:p w:rsidR="006D3E5D" w:rsidRPr="00FC3BE8" w:rsidRDefault="006D3E5D" w:rsidP="006D3E5D">
      <w:pPr>
        <w:widowControl w:val="0"/>
        <w:autoSpaceDE w:val="0"/>
        <w:autoSpaceDN w:val="0"/>
        <w:adjustRightInd w:val="0"/>
        <w:ind w:firstLine="600"/>
        <w:jc w:val="center"/>
        <w:rPr>
          <w:b/>
          <w:bCs/>
          <w:szCs w:val="24"/>
        </w:rPr>
      </w:pPr>
      <w:r w:rsidRPr="00FC3BE8">
        <w:rPr>
          <w:b/>
          <w:bCs/>
          <w:szCs w:val="24"/>
        </w:rPr>
        <w:t>по закупке проектно-изыскательских работ на строительство автомобильной газонаполнительной компрессорной станции (АГНКС)</w:t>
      </w:r>
    </w:p>
    <w:p w:rsidR="006D3E5D" w:rsidRPr="00FC3BE8" w:rsidRDefault="006D3E5D" w:rsidP="006D3E5D">
      <w:pPr>
        <w:widowControl w:val="0"/>
        <w:autoSpaceDE w:val="0"/>
        <w:autoSpaceDN w:val="0"/>
        <w:adjustRightInd w:val="0"/>
        <w:ind w:firstLine="600"/>
        <w:jc w:val="center"/>
        <w:rPr>
          <w:szCs w:val="24"/>
        </w:rPr>
      </w:pPr>
      <w:r w:rsidRPr="00FC3BE8">
        <w:rPr>
          <w:b/>
          <w:bCs/>
          <w:szCs w:val="24"/>
        </w:rPr>
        <w:t xml:space="preserve"> </w:t>
      </w:r>
    </w:p>
    <w:p w:rsidR="006D3E5D" w:rsidRPr="00FC3BE8" w:rsidRDefault="006D3E5D" w:rsidP="006D3E5D">
      <w:pPr>
        <w:widowControl w:val="0"/>
        <w:shd w:val="clear" w:color="auto" w:fill="FFFFFF"/>
        <w:tabs>
          <w:tab w:val="left" w:pos="6720"/>
          <w:tab w:val="left" w:pos="9178"/>
        </w:tabs>
        <w:autoSpaceDE w:val="0"/>
        <w:autoSpaceDN w:val="0"/>
        <w:adjustRightInd w:val="0"/>
        <w:ind w:firstLine="600"/>
        <w:rPr>
          <w:b/>
          <w:bCs/>
          <w:spacing w:val="-5"/>
          <w:szCs w:val="24"/>
        </w:rPr>
      </w:pPr>
      <w:r w:rsidRPr="00FC3BE8">
        <w:rPr>
          <w:b/>
          <w:bCs/>
          <w:spacing w:val="-5"/>
          <w:szCs w:val="24"/>
        </w:rPr>
        <w:t>г. А</w:t>
      </w:r>
      <w:r w:rsidR="00823CAC" w:rsidRPr="00FC3BE8">
        <w:rPr>
          <w:b/>
          <w:bCs/>
          <w:spacing w:val="-5"/>
          <w:szCs w:val="24"/>
        </w:rPr>
        <w:t>стана</w:t>
      </w:r>
      <w:r w:rsidRPr="00FC3BE8">
        <w:rPr>
          <w:b/>
          <w:bCs/>
          <w:szCs w:val="24"/>
        </w:rPr>
        <w:t xml:space="preserve">                                    </w:t>
      </w:r>
      <w:r w:rsidR="00823CAC" w:rsidRPr="00FC3BE8">
        <w:rPr>
          <w:b/>
          <w:bCs/>
          <w:szCs w:val="24"/>
        </w:rPr>
        <w:t xml:space="preserve">          </w:t>
      </w:r>
      <w:r w:rsidRPr="00FC3BE8">
        <w:rPr>
          <w:b/>
          <w:bCs/>
          <w:szCs w:val="24"/>
        </w:rPr>
        <w:t xml:space="preserve">                                       </w:t>
      </w:r>
      <w:proofErr w:type="gramStart"/>
      <w:r w:rsidRPr="00FC3BE8">
        <w:rPr>
          <w:b/>
          <w:bCs/>
          <w:szCs w:val="24"/>
        </w:rPr>
        <w:t xml:space="preserve">   </w:t>
      </w:r>
      <w:r w:rsidRPr="00FC3BE8">
        <w:rPr>
          <w:b/>
          <w:bCs/>
          <w:spacing w:val="-3"/>
          <w:szCs w:val="24"/>
        </w:rPr>
        <w:t>«</w:t>
      </w:r>
      <w:proofErr w:type="gramEnd"/>
      <w:r w:rsidRPr="00FC3BE8">
        <w:rPr>
          <w:b/>
          <w:bCs/>
          <w:spacing w:val="-3"/>
          <w:szCs w:val="24"/>
        </w:rPr>
        <w:t xml:space="preserve">___»  _______ </w:t>
      </w:r>
      <w:r w:rsidRPr="00FC3BE8">
        <w:rPr>
          <w:b/>
          <w:bCs/>
          <w:spacing w:val="-5"/>
          <w:szCs w:val="24"/>
        </w:rPr>
        <w:t>2015   г.</w:t>
      </w:r>
    </w:p>
    <w:p w:rsidR="006D3E5D" w:rsidRPr="00FC3BE8" w:rsidRDefault="006D3E5D" w:rsidP="006D3E5D">
      <w:pPr>
        <w:widowControl w:val="0"/>
        <w:shd w:val="clear" w:color="auto" w:fill="FFFFFF"/>
        <w:tabs>
          <w:tab w:val="left" w:pos="6720"/>
          <w:tab w:val="left" w:pos="9178"/>
        </w:tabs>
        <w:autoSpaceDE w:val="0"/>
        <w:autoSpaceDN w:val="0"/>
        <w:adjustRightInd w:val="0"/>
        <w:ind w:firstLine="600"/>
        <w:rPr>
          <w:szCs w:val="24"/>
        </w:rPr>
      </w:pPr>
    </w:p>
    <w:p w:rsidR="006D3E5D" w:rsidRPr="00FC3BE8" w:rsidRDefault="006D3E5D" w:rsidP="006D3E5D">
      <w:pPr>
        <w:widowControl w:val="0"/>
        <w:shd w:val="clear" w:color="auto" w:fill="FFFFFF"/>
        <w:tabs>
          <w:tab w:val="left" w:pos="6720"/>
          <w:tab w:val="left" w:pos="9178"/>
        </w:tabs>
        <w:autoSpaceDE w:val="0"/>
        <w:autoSpaceDN w:val="0"/>
        <w:adjustRightInd w:val="0"/>
        <w:ind w:firstLine="600"/>
        <w:rPr>
          <w:szCs w:val="24"/>
        </w:rPr>
      </w:pPr>
    </w:p>
    <w:p w:rsidR="006D3E5D" w:rsidRPr="00FC3BE8" w:rsidRDefault="006D3E5D" w:rsidP="006D3E5D">
      <w:pPr>
        <w:widowControl w:val="0"/>
        <w:shd w:val="clear" w:color="auto" w:fill="FFFFFF"/>
        <w:tabs>
          <w:tab w:val="left" w:leader="underscore" w:pos="4483"/>
          <w:tab w:val="left" w:leader="underscore" w:pos="8189"/>
        </w:tabs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b/>
          <w:bCs/>
          <w:szCs w:val="24"/>
        </w:rPr>
        <w:t xml:space="preserve">ТОО «КазТрансГаз </w:t>
      </w:r>
      <w:r w:rsidRPr="00FC3BE8">
        <w:rPr>
          <w:b/>
          <w:bCs/>
          <w:szCs w:val="24"/>
          <w:lang w:val="kk-KZ"/>
        </w:rPr>
        <w:t>Өнімдері</w:t>
      </w:r>
      <w:r w:rsidRPr="00FC3BE8">
        <w:rPr>
          <w:b/>
          <w:bCs/>
          <w:szCs w:val="24"/>
        </w:rPr>
        <w:t xml:space="preserve">», </w:t>
      </w:r>
      <w:r w:rsidRPr="00FC3BE8">
        <w:rPr>
          <w:szCs w:val="24"/>
        </w:rPr>
        <w:t>именуемое в дальнейшем «</w:t>
      </w:r>
      <w:r w:rsidRPr="00FC3BE8">
        <w:rPr>
          <w:b/>
          <w:bCs/>
          <w:szCs w:val="24"/>
        </w:rPr>
        <w:t xml:space="preserve">Заказчик», </w:t>
      </w:r>
      <w:r w:rsidRPr="00FC3BE8">
        <w:rPr>
          <w:szCs w:val="24"/>
        </w:rPr>
        <w:t>в лице</w:t>
      </w:r>
      <w:r w:rsidRPr="00FC3BE8">
        <w:rPr>
          <w:spacing w:val="-1"/>
          <w:szCs w:val="24"/>
        </w:rPr>
        <w:t xml:space="preserve"> Генерального директора Касенова А.Г.</w:t>
      </w:r>
      <w:r w:rsidRPr="00FC3BE8">
        <w:rPr>
          <w:szCs w:val="24"/>
        </w:rPr>
        <w:t xml:space="preserve">, действующего на основании Устава, с одной стороны, 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1"/>
        <w:jc w:val="both"/>
        <w:rPr>
          <w:szCs w:val="24"/>
        </w:rPr>
      </w:pPr>
      <w:r w:rsidRPr="00FC3BE8">
        <w:rPr>
          <w:szCs w:val="24"/>
        </w:rPr>
        <w:t xml:space="preserve">и </w:t>
      </w:r>
      <w:r w:rsidRPr="00FC3BE8">
        <w:rPr>
          <w:b/>
          <w:szCs w:val="24"/>
        </w:rPr>
        <w:t>ТОО «__________»,</w:t>
      </w:r>
      <w:r w:rsidRPr="00FC3BE8">
        <w:rPr>
          <w:szCs w:val="24"/>
        </w:rPr>
        <w:t xml:space="preserve"> именуемое в дальнейшем «</w:t>
      </w:r>
      <w:r w:rsidRPr="00FC3BE8">
        <w:rPr>
          <w:b/>
          <w:bCs/>
          <w:szCs w:val="24"/>
        </w:rPr>
        <w:t>По</w:t>
      </w:r>
      <w:r w:rsidR="00320A7D" w:rsidRPr="00FC3BE8">
        <w:rPr>
          <w:b/>
          <w:bCs/>
          <w:szCs w:val="24"/>
        </w:rPr>
        <w:t>дрядчик</w:t>
      </w:r>
      <w:r w:rsidRPr="00FC3BE8">
        <w:rPr>
          <w:b/>
          <w:bCs/>
          <w:szCs w:val="24"/>
        </w:rPr>
        <w:t xml:space="preserve">», </w:t>
      </w:r>
      <w:r w:rsidRPr="00FC3BE8">
        <w:rPr>
          <w:szCs w:val="24"/>
        </w:rPr>
        <w:t>в лице ____________ г-на _________, действующего на основании</w:t>
      </w:r>
      <w:r w:rsidR="000C1E62" w:rsidRPr="00FC3BE8">
        <w:rPr>
          <w:szCs w:val="24"/>
        </w:rPr>
        <w:t>____________</w:t>
      </w:r>
      <w:r w:rsidRPr="00FC3BE8">
        <w:rPr>
          <w:szCs w:val="24"/>
        </w:rPr>
        <w:t xml:space="preserve">, с другой стороны, далее совместно именуемые </w:t>
      </w:r>
      <w:r w:rsidRPr="00FC3BE8">
        <w:rPr>
          <w:b/>
          <w:bCs/>
          <w:szCs w:val="24"/>
        </w:rPr>
        <w:t xml:space="preserve">Стороны, </w:t>
      </w:r>
      <w:r w:rsidRPr="00FC3BE8">
        <w:rPr>
          <w:szCs w:val="24"/>
        </w:rPr>
        <w:t>на основании Правил закупок товаров, работ и услуг АО «Фонд Национального благосостояния «</w:t>
      </w:r>
      <w:r w:rsidR="00EC4C82" w:rsidRPr="00FC3BE8">
        <w:rPr>
          <w:szCs w:val="24"/>
          <w:lang w:val="kk-KZ"/>
        </w:rPr>
        <w:t>Самұрқ-Қазына</w:t>
      </w:r>
      <w:r w:rsidRPr="00FC3BE8">
        <w:rPr>
          <w:szCs w:val="24"/>
        </w:rPr>
        <w:t xml:space="preserve">» и организациями пятьдесят и более процентов акций (долей участия) которых прямо или косвенно принадлежат АО </w:t>
      </w:r>
      <w:r w:rsidR="00EC4C82" w:rsidRPr="00FC3BE8">
        <w:rPr>
          <w:szCs w:val="24"/>
        </w:rPr>
        <w:t>«</w:t>
      </w:r>
      <w:r w:rsidR="00EC4C82" w:rsidRPr="00FC3BE8">
        <w:rPr>
          <w:szCs w:val="24"/>
          <w:lang w:val="kk-KZ"/>
        </w:rPr>
        <w:t>Самұрқ-Қазына</w:t>
      </w:r>
      <w:r w:rsidR="00EC4C82" w:rsidRPr="00FC3BE8">
        <w:rPr>
          <w:szCs w:val="24"/>
        </w:rPr>
        <w:t xml:space="preserve">» </w:t>
      </w:r>
      <w:r w:rsidRPr="00FC3BE8">
        <w:rPr>
          <w:szCs w:val="24"/>
        </w:rPr>
        <w:t>на праве собственности или доверительного управления</w:t>
      </w:r>
      <w:r w:rsidRPr="007B7DEB">
        <w:rPr>
          <w:szCs w:val="24"/>
        </w:rPr>
        <w:t xml:space="preserve"> </w:t>
      </w:r>
      <w:r w:rsidRPr="00FC3BE8">
        <w:rPr>
          <w:bCs/>
          <w:szCs w:val="24"/>
        </w:rPr>
        <w:t xml:space="preserve">и </w:t>
      </w:r>
      <w:r w:rsidR="00320A7D" w:rsidRPr="00FC3BE8">
        <w:rPr>
          <w:bCs/>
          <w:szCs w:val="24"/>
        </w:rPr>
        <w:t>_______________________</w:t>
      </w:r>
      <w:r w:rsidRPr="00FC3BE8">
        <w:rPr>
          <w:bCs/>
          <w:szCs w:val="24"/>
        </w:rPr>
        <w:t xml:space="preserve"> от _____ 2015 года </w:t>
      </w:r>
      <w:r w:rsidRPr="00FC3BE8">
        <w:rPr>
          <w:szCs w:val="24"/>
        </w:rPr>
        <w:t>заключили настоящий договор о закупках (далее - договор) о нижеследующем:</w:t>
      </w:r>
    </w:p>
    <w:p w:rsidR="00A50EFB" w:rsidRPr="00FC3BE8" w:rsidRDefault="00A50EFB" w:rsidP="006D3E5D">
      <w:pPr>
        <w:widowControl w:val="0"/>
        <w:shd w:val="clear" w:color="auto" w:fill="FFFFFF"/>
        <w:autoSpaceDE w:val="0"/>
        <w:autoSpaceDN w:val="0"/>
        <w:adjustRightInd w:val="0"/>
        <w:ind w:firstLine="601"/>
        <w:jc w:val="both"/>
        <w:rPr>
          <w:szCs w:val="24"/>
        </w:rPr>
      </w:pPr>
    </w:p>
    <w:p w:rsidR="00A50EFB" w:rsidRPr="0029612E" w:rsidRDefault="00A50EFB" w:rsidP="00A50EFB">
      <w:pPr>
        <w:jc w:val="center"/>
        <w:rPr>
          <w:b/>
          <w:bCs/>
          <w:sz w:val="22"/>
          <w:szCs w:val="24"/>
        </w:rPr>
      </w:pPr>
      <w:r w:rsidRPr="0029612E">
        <w:rPr>
          <w:b/>
          <w:bCs/>
          <w:sz w:val="22"/>
          <w:szCs w:val="24"/>
        </w:rPr>
        <w:t>Статья 1. Термины и определения</w:t>
      </w:r>
    </w:p>
    <w:p w:rsidR="00A50EFB" w:rsidRPr="0029612E" w:rsidRDefault="00A50EFB" w:rsidP="00A50EFB">
      <w:pPr>
        <w:shd w:val="clear" w:color="auto" w:fill="FFFFFF"/>
        <w:spacing w:before="120"/>
        <w:ind w:left="23"/>
        <w:jc w:val="both"/>
        <w:rPr>
          <w:sz w:val="22"/>
          <w:szCs w:val="24"/>
        </w:rPr>
      </w:pPr>
      <w:r w:rsidRPr="0029612E">
        <w:rPr>
          <w:bCs/>
          <w:color w:val="000000"/>
          <w:spacing w:val="24"/>
          <w:sz w:val="22"/>
          <w:szCs w:val="24"/>
        </w:rPr>
        <w:t>1.1.</w:t>
      </w:r>
      <w:r w:rsidRPr="0029612E">
        <w:rPr>
          <w:bCs/>
          <w:color w:val="000000"/>
          <w:sz w:val="22"/>
          <w:szCs w:val="24"/>
        </w:rPr>
        <w:t xml:space="preserve"> </w:t>
      </w:r>
      <w:r w:rsidRPr="0029612E">
        <w:rPr>
          <w:bCs/>
          <w:color w:val="000000"/>
          <w:spacing w:val="-2"/>
          <w:sz w:val="22"/>
          <w:szCs w:val="24"/>
        </w:rPr>
        <w:t xml:space="preserve">В </w:t>
      </w:r>
      <w:r w:rsidRPr="0029612E">
        <w:rPr>
          <w:color w:val="000000"/>
          <w:spacing w:val="-2"/>
          <w:sz w:val="22"/>
          <w:szCs w:val="24"/>
        </w:rPr>
        <w:t>настоящем Договоре перечисленные ниже понятия имеют следующее толкование:</w:t>
      </w:r>
    </w:p>
    <w:p w:rsidR="00A50EFB" w:rsidRPr="0029612E" w:rsidRDefault="00A50EFB" w:rsidP="00A50EFB">
      <w:pPr>
        <w:jc w:val="both"/>
        <w:rPr>
          <w:sz w:val="22"/>
          <w:szCs w:val="24"/>
        </w:rPr>
      </w:pPr>
      <w:r w:rsidRPr="0029612E">
        <w:rPr>
          <w:b/>
          <w:bCs/>
          <w:color w:val="000000"/>
          <w:spacing w:val="-1"/>
          <w:sz w:val="22"/>
          <w:szCs w:val="24"/>
        </w:rPr>
        <w:t>1</w:t>
      </w:r>
      <w:r w:rsidRPr="0029612E">
        <w:rPr>
          <w:bCs/>
          <w:color w:val="000000"/>
          <w:spacing w:val="-1"/>
          <w:sz w:val="22"/>
          <w:szCs w:val="24"/>
        </w:rPr>
        <w:t>)</w:t>
      </w:r>
      <w:r w:rsidRPr="0029612E">
        <w:rPr>
          <w:b/>
          <w:bCs/>
          <w:color w:val="000000"/>
          <w:spacing w:val="-1"/>
          <w:sz w:val="22"/>
          <w:szCs w:val="24"/>
        </w:rPr>
        <w:t xml:space="preserve"> </w:t>
      </w:r>
      <w:r w:rsidRPr="0029612E">
        <w:rPr>
          <w:b/>
          <w:sz w:val="22"/>
          <w:szCs w:val="24"/>
        </w:rPr>
        <w:t>«Акт выполненных работ»</w:t>
      </w:r>
      <w:r w:rsidRPr="0029612E">
        <w:rPr>
          <w:sz w:val="22"/>
          <w:szCs w:val="24"/>
        </w:rPr>
        <w:t xml:space="preserve"> – документ, подписанный сторонами, при сдаче выполненных Работ. </w:t>
      </w:r>
    </w:p>
    <w:p w:rsidR="00A50EFB" w:rsidRPr="0029612E" w:rsidRDefault="00A50EFB" w:rsidP="00A50EFB">
      <w:pPr>
        <w:jc w:val="both"/>
        <w:rPr>
          <w:color w:val="000000"/>
          <w:sz w:val="22"/>
          <w:szCs w:val="24"/>
        </w:rPr>
      </w:pPr>
      <w:r w:rsidRPr="0029612E">
        <w:rPr>
          <w:b/>
          <w:color w:val="000000"/>
          <w:sz w:val="22"/>
          <w:szCs w:val="24"/>
        </w:rPr>
        <w:t>2) «Договор»</w:t>
      </w:r>
      <w:r w:rsidRPr="0029612E">
        <w:rPr>
          <w:color w:val="000000"/>
          <w:sz w:val="22"/>
          <w:szCs w:val="24"/>
        </w:rPr>
        <w:t xml:space="preserve"> – гражданско-правовой договор, заключенный между Заказчиком и Подрядчиком в соответствии с законодательством Республики Казахстан.</w:t>
      </w:r>
    </w:p>
    <w:p w:rsidR="00A50EFB" w:rsidRPr="0029612E" w:rsidRDefault="00A50EFB" w:rsidP="00A50EFB">
      <w:pPr>
        <w:shd w:val="clear" w:color="auto" w:fill="FFFFFF"/>
        <w:tabs>
          <w:tab w:val="left" w:pos="713"/>
        </w:tabs>
        <w:spacing w:before="22" w:line="288" w:lineRule="exact"/>
        <w:jc w:val="both"/>
        <w:rPr>
          <w:color w:val="000000"/>
          <w:spacing w:val="-17"/>
          <w:sz w:val="22"/>
          <w:szCs w:val="24"/>
        </w:rPr>
      </w:pPr>
      <w:r w:rsidRPr="0029612E">
        <w:rPr>
          <w:b/>
          <w:bCs/>
          <w:color w:val="000000"/>
          <w:spacing w:val="-1"/>
          <w:sz w:val="22"/>
          <w:szCs w:val="24"/>
        </w:rPr>
        <w:t xml:space="preserve">3) «Заказчик» </w:t>
      </w:r>
      <w:r w:rsidRPr="0029612E">
        <w:rPr>
          <w:sz w:val="22"/>
          <w:szCs w:val="24"/>
        </w:rPr>
        <w:t>–</w:t>
      </w:r>
      <w:r w:rsidR="00741FF6">
        <w:rPr>
          <w:color w:val="000000"/>
          <w:spacing w:val="-1"/>
          <w:sz w:val="22"/>
          <w:szCs w:val="24"/>
        </w:rPr>
        <w:t xml:space="preserve"> ТО</w:t>
      </w:r>
      <w:r w:rsidRPr="0029612E">
        <w:rPr>
          <w:color w:val="000000"/>
          <w:spacing w:val="-1"/>
          <w:sz w:val="22"/>
          <w:szCs w:val="24"/>
        </w:rPr>
        <w:t>О «</w:t>
      </w:r>
      <w:r w:rsidRPr="0029612E">
        <w:rPr>
          <w:color w:val="000000"/>
          <w:spacing w:val="-1"/>
          <w:sz w:val="22"/>
          <w:szCs w:val="24"/>
          <w:lang w:val="kk-KZ"/>
        </w:rPr>
        <w:t>ҚазТрансГаз Өнімдері</w:t>
      </w:r>
      <w:r w:rsidRPr="0029612E">
        <w:rPr>
          <w:color w:val="000000"/>
          <w:spacing w:val="-1"/>
          <w:sz w:val="22"/>
          <w:szCs w:val="24"/>
        </w:rPr>
        <w:t>»;</w:t>
      </w:r>
    </w:p>
    <w:p w:rsidR="00A50EFB" w:rsidRPr="0029612E" w:rsidRDefault="00A50EFB" w:rsidP="00A50EFB">
      <w:pPr>
        <w:spacing w:before="60" w:after="60"/>
        <w:jc w:val="both"/>
        <w:rPr>
          <w:sz w:val="22"/>
          <w:szCs w:val="24"/>
        </w:rPr>
      </w:pPr>
      <w:r w:rsidRPr="0029612E">
        <w:rPr>
          <w:b/>
          <w:bCs/>
          <w:color w:val="000000"/>
          <w:spacing w:val="-3"/>
          <w:sz w:val="22"/>
          <w:szCs w:val="24"/>
        </w:rPr>
        <w:t>4) «Подрядчик»</w:t>
      </w:r>
      <w:r w:rsidRPr="0029612E">
        <w:rPr>
          <w:sz w:val="22"/>
          <w:szCs w:val="24"/>
        </w:rPr>
        <w:t xml:space="preserve"> –</w:t>
      </w:r>
      <w:r w:rsidRPr="0029612E">
        <w:rPr>
          <w:b/>
          <w:bCs/>
          <w:color w:val="000000"/>
          <w:spacing w:val="-3"/>
          <w:sz w:val="22"/>
          <w:szCs w:val="24"/>
        </w:rPr>
        <w:t xml:space="preserve"> </w:t>
      </w:r>
      <w:r w:rsidRPr="0029612E">
        <w:rPr>
          <w:bCs/>
          <w:color w:val="000000"/>
          <w:spacing w:val="-3"/>
          <w:sz w:val="22"/>
          <w:szCs w:val="24"/>
        </w:rPr>
        <w:t>организация</w:t>
      </w:r>
      <w:r w:rsidRPr="0029612E">
        <w:rPr>
          <w:color w:val="000000"/>
          <w:sz w:val="22"/>
          <w:szCs w:val="24"/>
        </w:rPr>
        <w:t>, которая на основании заключенного договора с Заказчиком несет ответственность за своевременное и качественное выполнение всех предусмотренных договором работ, с привлечением при необходимости других организаций в качестве субподрядчиков</w:t>
      </w:r>
      <w:r w:rsidRPr="0029612E">
        <w:rPr>
          <w:sz w:val="22"/>
          <w:szCs w:val="24"/>
        </w:rPr>
        <w:t>.</w:t>
      </w:r>
    </w:p>
    <w:p w:rsidR="00A50EFB" w:rsidRPr="0029612E" w:rsidRDefault="00A50EFB" w:rsidP="00A50EFB">
      <w:pPr>
        <w:shd w:val="clear" w:color="auto" w:fill="FFFFFF"/>
        <w:tabs>
          <w:tab w:val="left" w:pos="284"/>
        </w:tabs>
        <w:spacing w:line="288" w:lineRule="exact"/>
        <w:ind w:left="7"/>
        <w:jc w:val="both"/>
        <w:rPr>
          <w:sz w:val="22"/>
          <w:szCs w:val="24"/>
        </w:rPr>
      </w:pPr>
      <w:r w:rsidRPr="0029612E">
        <w:rPr>
          <w:b/>
          <w:bCs/>
          <w:color w:val="000000"/>
          <w:spacing w:val="-6"/>
          <w:sz w:val="22"/>
          <w:szCs w:val="24"/>
        </w:rPr>
        <w:t xml:space="preserve">5) «Субподрядчик» –    </w:t>
      </w:r>
      <w:r w:rsidRPr="0029612E">
        <w:rPr>
          <w:bCs/>
          <w:color w:val="000000"/>
          <w:spacing w:val="-6"/>
          <w:sz w:val="22"/>
          <w:szCs w:val="24"/>
        </w:rPr>
        <w:t xml:space="preserve">лицо    </w:t>
      </w:r>
      <w:r w:rsidRPr="0029612E">
        <w:rPr>
          <w:color w:val="000000"/>
          <w:spacing w:val="-6"/>
          <w:sz w:val="22"/>
          <w:szCs w:val="24"/>
        </w:rPr>
        <w:t xml:space="preserve">или    организация, состоящее   в    договорных    отношениях    с </w:t>
      </w:r>
      <w:r w:rsidRPr="0029612E">
        <w:rPr>
          <w:color w:val="000000"/>
          <w:spacing w:val="-4"/>
          <w:sz w:val="22"/>
          <w:szCs w:val="24"/>
        </w:rPr>
        <w:t>Подрядчиком на выполнение части работ по Договору;</w:t>
      </w:r>
    </w:p>
    <w:p w:rsidR="00A50EFB" w:rsidRPr="0029612E" w:rsidRDefault="00A50EFB" w:rsidP="00A50EFB">
      <w:pPr>
        <w:shd w:val="clear" w:color="auto" w:fill="FFFFFF"/>
        <w:tabs>
          <w:tab w:val="left" w:pos="284"/>
        </w:tabs>
        <w:spacing w:line="288" w:lineRule="exact"/>
        <w:ind w:left="7"/>
        <w:jc w:val="both"/>
        <w:rPr>
          <w:sz w:val="22"/>
          <w:szCs w:val="24"/>
        </w:rPr>
      </w:pPr>
      <w:r w:rsidRPr="0029612E">
        <w:rPr>
          <w:b/>
          <w:bCs/>
          <w:color w:val="000000"/>
          <w:sz w:val="22"/>
          <w:szCs w:val="24"/>
        </w:rPr>
        <w:t xml:space="preserve">6) «Изменения» </w:t>
      </w:r>
      <w:r w:rsidRPr="0029612E">
        <w:rPr>
          <w:sz w:val="22"/>
          <w:szCs w:val="24"/>
        </w:rPr>
        <w:t>–</w:t>
      </w:r>
      <w:r w:rsidRPr="0029612E">
        <w:rPr>
          <w:b/>
          <w:bCs/>
          <w:color w:val="000000"/>
          <w:sz w:val="22"/>
          <w:szCs w:val="24"/>
        </w:rPr>
        <w:t xml:space="preserve"> </w:t>
      </w:r>
      <w:r w:rsidRPr="0029612E">
        <w:rPr>
          <w:color w:val="000000"/>
          <w:sz w:val="22"/>
          <w:szCs w:val="24"/>
        </w:rPr>
        <w:t>изменения, данные Заказчиком после подписания Договора.</w:t>
      </w:r>
    </w:p>
    <w:p w:rsidR="00A50EFB" w:rsidRPr="0029612E" w:rsidRDefault="00A50EFB" w:rsidP="00A50EFB">
      <w:pPr>
        <w:shd w:val="clear" w:color="auto" w:fill="FFFFFF"/>
        <w:tabs>
          <w:tab w:val="left" w:pos="713"/>
        </w:tabs>
        <w:spacing w:before="14" w:line="288" w:lineRule="exact"/>
        <w:jc w:val="both"/>
        <w:rPr>
          <w:color w:val="000000"/>
          <w:spacing w:val="-6"/>
          <w:sz w:val="22"/>
          <w:szCs w:val="24"/>
        </w:rPr>
      </w:pPr>
      <w:r w:rsidRPr="0029612E">
        <w:rPr>
          <w:b/>
          <w:bCs/>
          <w:color w:val="000000"/>
          <w:spacing w:val="4"/>
          <w:sz w:val="22"/>
          <w:szCs w:val="24"/>
        </w:rPr>
        <w:t xml:space="preserve">7) «Исполнительная документация» </w:t>
      </w:r>
      <w:r w:rsidRPr="0029612E">
        <w:rPr>
          <w:sz w:val="22"/>
          <w:szCs w:val="24"/>
        </w:rPr>
        <w:t>–</w:t>
      </w:r>
      <w:r w:rsidRPr="0029612E">
        <w:rPr>
          <w:color w:val="000000"/>
          <w:spacing w:val="4"/>
          <w:sz w:val="22"/>
          <w:szCs w:val="24"/>
        </w:rPr>
        <w:t xml:space="preserve"> журналы Работ, акты приемки, результаты </w:t>
      </w:r>
      <w:r w:rsidRPr="0029612E">
        <w:rPr>
          <w:color w:val="000000"/>
          <w:spacing w:val="-1"/>
          <w:sz w:val="22"/>
          <w:szCs w:val="24"/>
        </w:rPr>
        <w:t xml:space="preserve">контроля качества, испытаний и технические характеристики материалов и оборудования, </w:t>
      </w:r>
      <w:r w:rsidRPr="0029612E">
        <w:rPr>
          <w:color w:val="000000"/>
          <w:sz w:val="22"/>
          <w:szCs w:val="24"/>
        </w:rPr>
        <w:t>строительные паспорта, сертификаты завода-изготовителя и иные документы;</w:t>
      </w:r>
    </w:p>
    <w:p w:rsidR="00A50EFB" w:rsidRPr="0029612E" w:rsidRDefault="00A50EFB" w:rsidP="00A50EFB">
      <w:pPr>
        <w:jc w:val="both"/>
        <w:rPr>
          <w:sz w:val="22"/>
          <w:szCs w:val="24"/>
        </w:rPr>
      </w:pPr>
      <w:r w:rsidRPr="0029612E">
        <w:rPr>
          <w:b/>
          <w:bCs/>
          <w:spacing w:val="5"/>
          <w:sz w:val="22"/>
          <w:szCs w:val="24"/>
        </w:rPr>
        <w:t xml:space="preserve">8) </w:t>
      </w:r>
      <w:r w:rsidRPr="0029612E">
        <w:rPr>
          <w:b/>
          <w:bCs/>
          <w:sz w:val="22"/>
          <w:szCs w:val="24"/>
        </w:rPr>
        <w:t xml:space="preserve">«Проектно-сметная документация» </w:t>
      </w:r>
      <w:r w:rsidRPr="0029612E">
        <w:rPr>
          <w:sz w:val="22"/>
          <w:szCs w:val="24"/>
        </w:rPr>
        <w:t xml:space="preserve">– разрабатываемая Подрядчиком в рамках настоящего договора проектно-сметная документация, регламентирующая    объем, содержание (объемно-планировочные, конструктивные, технологические, инженерные, природоохранные, экономические и иные решения), сметные (стоимостные) расчеты для организации и ведения строительных работ. </w:t>
      </w:r>
    </w:p>
    <w:p w:rsidR="00A50EFB" w:rsidRPr="0029612E" w:rsidRDefault="00A50EFB" w:rsidP="007B7DEB">
      <w:pPr>
        <w:pStyle w:val="af2"/>
        <w:ind w:left="0"/>
        <w:jc w:val="both"/>
        <w:rPr>
          <w:sz w:val="22"/>
          <w:szCs w:val="24"/>
        </w:rPr>
      </w:pPr>
      <w:r w:rsidRPr="0029612E">
        <w:rPr>
          <w:b/>
          <w:bCs/>
          <w:color w:val="000000"/>
          <w:sz w:val="22"/>
          <w:szCs w:val="24"/>
        </w:rPr>
        <w:t xml:space="preserve">9) </w:t>
      </w:r>
      <w:r w:rsidRPr="0029612E">
        <w:rPr>
          <w:color w:val="000000"/>
          <w:sz w:val="22"/>
          <w:szCs w:val="24"/>
        </w:rPr>
        <w:t>«</w:t>
      </w:r>
      <w:r w:rsidRPr="0029612E">
        <w:rPr>
          <w:b/>
          <w:bCs/>
          <w:color w:val="000000"/>
          <w:sz w:val="22"/>
          <w:szCs w:val="24"/>
        </w:rPr>
        <w:t xml:space="preserve">Работы» </w:t>
      </w:r>
      <w:r w:rsidRPr="0029612E">
        <w:rPr>
          <w:sz w:val="22"/>
          <w:szCs w:val="24"/>
        </w:rPr>
        <w:t>–</w:t>
      </w:r>
      <w:r w:rsidRPr="0029612E">
        <w:rPr>
          <w:color w:val="000000"/>
          <w:sz w:val="22"/>
          <w:szCs w:val="24"/>
        </w:rPr>
        <w:t xml:space="preserve"> все виды работ, предусмотренные при разработке проектно-сметной документации   которые должны быть составлены в соответствии с </w:t>
      </w:r>
      <w:r w:rsidRPr="0029612E">
        <w:rPr>
          <w:bCs/>
          <w:color w:val="000000"/>
          <w:sz w:val="22"/>
          <w:szCs w:val="24"/>
        </w:rPr>
        <w:t>CH PK 1.02-03-2011</w:t>
      </w:r>
      <w:r w:rsidRPr="0029612E">
        <w:rPr>
          <w:color w:val="000000"/>
          <w:sz w:val="22"/>
          <w:szCs w:val="24"/>
        </w:rPr>
        <w:t xml:space="preserve"> Республики Казахстан</w:t>
      </w:r>
      <w:r w:rsidRPr="0029612E">
        <w:rPr>
          <w:bCs/>
          <w:color w:val="000000"/>
          <w:sz w:val="22"/>
          <w:szCs w:val="24"/>
        </w:rPr>
        <w:t xml:space="preserve"> «Порядок разработки, согласования, утверждения и состав проектной документации на строительство»,</w:t>
      </w:r>
      <w:r w:rsidRPr="0029612E">
        <w:rPr>
          <w:color w:val="000000"/>
          <w:sz w:val="22"/>
          <w:szCs w:val="24"/>
        </w:rPr>
        <w:t xml:space="preserve"> </w:t>
      </w:r>
      <w:r w:rsidR="006E6A58" w:rsidRPr="0029612E">
        <w:rPr>
          <w:color w:val="000000"/>
          <w:sz w:val="22"/>
          <w:szCs w:val="24"/>
          <w:lang w:val="kk-KZ"/>
        </w:rPr>
        <w:t>СН РК 4</w:t>
      </w:r>
      <w:r w:rsidR="00485FA5" w:rsidRPr="0029612E">
        <w:rPr>
          <w:color w:val="000000"/>
          <w:sz w:val="22"/>
          <w:szCs w:val="24"/>
          <w:lang w:val="kk-KZ"/>
        </w:rPr>
        <w:t>.</w:t>
      </w:r>
      <w:r w:rsidR="006E6A58" w:rsidRPr="0029612E">
        <w:rPr>
          <w:color w:val="000000"/>
          <w:sz w:val="22"/>
          <w:szCs w:val="24"/>
          <w:lang w:val="kk-KZ"/>
        </w:rPr>
        <w:t>03-01-2010 «Нормы проектирования автомобильных газонаполнительных кмопрессорных станций</w:t>
      </w:r>
      <w:r w:rsidR="006E6A58" w:rsidRPr="0029612E">
        <w:rPr>
          <w:color w:val="000000"/>
          <w:sz w:val="22"/>
          <w:szCs w:val="24"/>
        </w:rPr>
        <w:t xml:space="preserve">», </w:t>
      </w:r>
      <w:r w:rsidR="006E6A58" w:rsidRPr="0029612E">
        <w:rPr>
          <w:sz w:val="22"/>
          <w:szCs w:val="24"/>
        </w:rPr>
        <w:t>СН РК 1.02-17-2003 «Указания по проектированию предприятий (объектов), сооружаемых на базе комплектного импортного оборудования», СН РК 4.03-003-2004 техническими условиями Поставщика технологического оборудования, др. нормами и правилами</w:t>
      </w:r>
      <w:r w:rsidR="00485FA5" w:rsidRPr="0029612E">
        <w:rPr>
          <w:sz w:val="22"/>
          <w:szCs w:val="24"/>
        </w:rPr>
        <w:t xml:space="preserve">, </w:t>
      </w:r>
      <w:r w:rsidRPr="0029612E">
        <w:rPr>
          <w:color w:val="000000"/>
          <w:sz w:val="22"/>
          <w:szCs w:val="24"/>
        </w:rPr>
        <w:t>СН РК 8.02-02-2002 «Порядок определения сметной стоимости строительства в Республике Казахстан»,</w:t>
      </w:r>
      <w:r w:rsidR="00485FA5" w:rsidRPr="0029612E">
        <w:rPr>
          <w:color w:val="000000"/>
          <w:sz w:val="22"/>
          <w:szCs w:val="24"/>
        </w:rPr>
        <w:t xml:space="preserve"> </w:t>
      </w:r>
      <w:r w:rsidRPr="0029612E">
        <w:rPr>
          <w:color w:val="000000"/>
          <w:sz w:val="22"/>
          <w:szCs w:val="24"/>
        </w:rPr>
        <w:t xml:space="preserve"> </w:t>
      </w:r>
      <w:r w:rsidR="00485FA5" w:rsidRPr="0029612E">
        <w:rPr>
          <w:sz w:val="22"/>
          <w:szCs w:val="24"/>
        </w:rPr>
        <w:t>Правилами устройства электроустановок (ПУЭ) Республики Казахстан,</w:t>
      </w:r>
      <w:r w:rsidR="00485FA5" w:rsidRPr="0029612E">
        <w:rPr>
          <w:color w:val="000000"/>
          <w:sz w:val="22"/>
          <w:szCs w:val="24"/>
        </w:rPr>
        <w:t xml:space="preserve"> </w:t>
      </w:r>
      <w:r w:rsidRPr="0029612E">
        <w:rPr>
          <w:color w:val="000000"/>
          <w:sz w:val="22"/>
          <w:szCs w:val="24"/>
        </w:rPr>
        <w:t xml:space="preserve">а также </w:t>
      </w:r>
      <w:r w:rsidR="00485FA5" w:rsidRPr="0029612E">
        <w:rPr>
          <w:color w:val="000000"/>
          <w:sz w:val="22"/>
          <w:szCs w:val="24"/>
        </w:rPr>
        <w:t>строительными нормами указанными в Техническом задании на проектирование (Приложение 1).</w:t>
      </w:r>
      <w:r w:rsidRPr="0029612E">
        <w:rPr>
          <w:sz w:val="22"/>
          <w:szCs w:val="24"/>
        </w:rPr>
        <w:t xml:space="preserve"> </w:t>
      </w:r>
    </w:p>
    <w:p w:rsidR="00A50EFB" w:rsidRPr="0029612E" w:rsidRDefault="00A50EFB" w:rsidP="00A50EFB">
      <w:pPr>
        <w:pStyle w:val="af5"/>
        <w:spacing w:after="0"/>
        <w:ind w:left="0"/>
        <w:jc w:val="both"/>
        <w:rPr>
          <w:sz w:val="22"/>
          <w:szCs w:val="24"/>
        </w:rPr>
      </w:pPr>
      <w:r w:rsidRPr="0029612E">
        <w:rPr>
          <w:b/>
          <w:color w:val="000000"/>
          <w:sz w:val="22"/>
          <w:szCs w:val="24"/>
        </w:rPr>
        <w:t>10)</w:t>
      </w:r>
      <w:r w:rsidRPr="0029612E">
        <w:rPr>
          <w:color w:val="000000"/>
          <w:sz w:val="22"/>
          <w:szCs w:val="24"/>
        </w:rPr>
        <w:t xml:space="preserve"> </w:t>
      </w:r>
      <w:r w:rsidRPr="0029612E">
        <w:rPr>
          <w:b/>
          <w:color w:val="000000"/>
          <w:sz w:val="22"/>
          <w:szCs w:val="24"/>
        </w:rPr>
        <w:t>«</w:t>
      </w:r>
      <w:r w:rsidR="006E6A58" w:rsidRPr="0029612E">
        <w:rPr>
          <w:color w:val="000000"/>
          <w:sz w:val="22"/>
          <w:szCs w:val="24"/>
        </w:rPr>
        <w:t>С</w:t>
      </w:r>
      <w:r w:rsidR="006E6A58" w:rsidRPr="0029612E">
        <w:rPr>
          <w:b/>
          <w:sz w:val="22"/>
          <w:szCs w:val="24"/>
        </w:rPr>
        <w:t>умма договора</w:t>
      </w:r>
      <w:r w:rsidRPr="0029612E">
        <w:rPr>
          <w:b/>
          <w:sz w:val="22"/>
          <w:szCs w:val="24"/>
        </w:rPr>
        <w:t>"</w:t>
      </w:r>
      <w:r w:rsidRPr="0029612E">
        <w:rPr>
          <w:bCs/>
          <w:sz w:val="22"/>
          <w:szCs w:val="24"/>
        </w:rPr>
        <w:t xml:space="preserve"> </w:t>
      </w:r>
      <w:r w:rsidR="006E6A58" w:rsidRPr="0029612E">
        <w:rPr>
          <w:sz w:val="22"/>
          <w:szCs w:val="24"/>
        </w:rPr>
        <w:t>– означает</w:t>
      </w:r>
      <w:r w:rsidRPr="0029612E">
        <w:rPr>
          <w:sz w:val="22"/>
          <w:szCs w:val="24"/>
        </w:rPr>
        <w:t xml:space="preserve"> сумму, указанную Подрядчиком в его тендерной заявке и принятую Заказчиком, а также подтвержденную соответствующей сметой.</w:t>
      </w:r>
    </w:p>
    <w:p w:rsidR="00A50EFB" w:rsidRPr="0029612E" w:rsidRDefault="00A50EFB" w:rsidP="00A50EFB">
      <w:pPr>
        <w:shd w:val="clear" w:color="auto" w:fill="FFFFFF"/>
        <w:jc w:val="both"/>
        <w:rPr>
          <w:color w:val="000000"/>
          <w:sz w:val="22"/>
          <w:szCs w:val="24"/>
        </w:rPr>
      </w:pPr>
      <w:r w:rsidRPr="0029612E">
        <w:rPr>
          <w:b/>
          <w:color w:val="000000"/>
          <w:sz w:val="22"/>
          <w:szCs w:val="24"/>
        </w:rPr>
        <w:t>11)</w:t>
      </w:r>
      <w:r w:rsidRPr="0029612E">
        <w:rPr>
          <w:color w:val="000000"/>
          <w:sz w:val="22"/>
          <w:szCs w:val="24"/>
        </w:rPr>
        <w:t xml:space="preserve"> </w:t>
      </w:r>
      <w:r w:rsidRPr="0029612E">
        <w:rPr>
          <w:b/>
          <w:bCs/>
          <w:color w:val="000000"/>
          <w:sz w:val="22"/>
          <w:szCs w:val="24"/>
        </w:rPr>
        <w:t xml:space="preserve">«Недостатки» </w:t>
      </w:r>
      <w:r w:rsidRPr="0029612E">
        <w:rPr>
          <w:color w:val="000000"/>
          <w:sz w:val="22"/>
          <w:szCs w:val="24"/>
        </w:rPr>
        <w:t>- часть Работ, выполненных Подрядчиком ненадлежащим образом с отступлениями и/или нарушениями условий Договора.</w:t>
      </w:r>
    </w:p>
    <w:p w:rsidR="00A50EFB" w:rsidRPr="0029612E" w:rsidRDefault="00A50EFB" w:rsidP="00A50EFB">
      <w:pPr>
        <w:pStyle w:val="21"/>
        <w:spacing w:after="0" w:line="240" w:lineRule="auto"/>
        <w:jc w:val="both"/>
        <w:rPr>
          <w:sz w:val="22"/>
          <w:szCs w:val="24"/>
        </w:rPr>
      </w:pPr>
      <w:r w:rsidRPr="0029612E">
        <w:rPr>
          <w:b/>
          <w:sz w:val="22"/>
          <w:szCs w:val="24"/>
        </w:rPr>
        <w:lastRenderedPageBreak/>
        <w:t>12) «Надзор авторский»</w:t>
      </w:r>
      <w:r w:rsidRPr="0029612E">
        <w:rPr>
          <w:sz w:val="22"/>
          <w:szCs w:val="24"/>
        </w:rPr>
        <w:t xml:space="preserve"> - надзор за соответствием выполняемых строительно-монтажных работ проектным решениям, осуществляемый организациями, разработавшими проект, на протяжении всего периода строительства и приемки в эксплуатацию законченных объектов.</w:t>
      </w:r>
    </w:p>
    <w:p w:rsidR="00A50EFB" w:rsidRPr="0029612E" w:rsidRDefault="00A50EFB" w:rsidP="00A50EFB">
      <w:pPr>
        <w:pStyle w:val="af5"/>
        <w:spacing w:after="0"/>
        <w:ind w:left="0"/>
        <w:rPr>
          <w:sz w:val="22"/>
          <w:szCs w:val="24"/>
        </w:rPr>
      </w:pPr>
      <w:r w:rsidRPr="0029612E">
        <w:rPr>
          <w:b/>
          <w:sz w:val="22"/>
          <w:szCs w:val="24"/>
        </w:rPr>
        <w:t>13)</w:t>
      </w:r>
      <w:r w:rsidRPr="0029612E">
        <w:rPr>
          <w:b/>
          <w:color w:val="000080"/>
          <w:sz w:val="22"/>
          <w:szCs w:val="24"/>
        </w:rPr>
        <w:t xml:space="preserve"> </w:t>
      </w:r>
      <w:r w:rsidRPr="0029612E">
        <w:rPr>
          <w:b/>
          <w:bCs/>
          <w:sz w:val="22"/>
          <w:szCs w:val="24"/>
        </w:rPr>
        <w:t>С</w:t>
      </w:r>
      <w:r w:rsidR="00485FA5" w:rsidRPr="0029612E">
        <w:rPr>
          <w:b/>
          <w:bCs/>
          <w:sz w:val="22"/>
          <w:szCs w:val="24"/>
        </w:rPr>
        <w:t>Н</w:t>
      </w:r>
      <w:r w:rsidRPr="0029612E">
        <w:rPr>
          <w:b/>
          <w:bCs/>
          <w:sz w:val="22"/>
          <w:szCs w:val="24"/>
        </w:rPr>
        <w:t>иП -</w:t>
      </w:r>
      <w:r w:rsidRPr="0029612E">
        <w:rPr>
          <w:sz w:val="22"/>
          <w:szCs w:val="24"/>
        </w:rPr>
        <w:t xml:space="preserve"> строительные нормы и правила</w:t>
      </w:r>
    </w:p>
    <w:p w:rsidR="00A50EFB" w:rsidRPr="0029612E" w:rsidRDefault="00A50EFB" w:rsidP="006D3E5D">
      <w:pPr>
        <w:widowControl w:val="0"/>
        <w:shd w:val="clear" w:color="auto" w:fill="FFFFFF"/>
        <w:autoSpaceDE w:val="0"/>
        <w:autoSpaceDN w:val="0"/>
        <w:adjustRightInd w:val="0"/>
        <w:ind w:firstLine="601"/>
        <w:jc w:val="both"/>
        <w:rPr>
          <w:sz w:val="22"/>
          <w:szCs w:val="24"/>
        </w:rPr>
      </w:pPr>
    </w:p>
    <w:p w:rsidR="00485FA5" w:rsidRPr="0029612E" w:rsidRDefault="00485FA5" w:rsidP="00485FA5">
      <w:pPr>
        <w:keepNext/>
        <w:spacing w:before="120" w:after="40"/>
        <w:ind w:left="2160" w:hanging="2160"/>
        <w:jc w:val="center"/>
        <w:outlineLvl w:val="1"/>
        <w:rPr>
          <w:b/>
          <w:bCs/>
          <w:sz w:val="22"/>
          <w:szCs w:val="24"/>
        </w:rPr>
      </w:pPr>
      <w:r w:rsidRPr="0029612E">
        <w:rPr>
          <w:b/>
          <w:bCs/>
          <w:sz w:val="22"/>
          <w:szCs w:val="24"/>
        </w:rPr>
        <w:t>Статья 2. Предмет Договора</w:t>
      </w:r>
    </w:p>
    <w:p w:rsidR="00485FA5" w:rsidRPr="0029612E" w:rsidRDefault="00485FA5" w:rsidP="00485FA5">
      <w:pPr>
        <w:jc w:val="both"/>
        <w:rPr>
          <w:sz w:val="22"/>
          <w:szCs w:val="24"/>
        </w:rPr>
      </w:pPr>
      <w:r w:rsidRPr="0029612E">
        <w:rPr>
          <w:sz w:val="22"/>
          <w:szCs w:val="24"/>
        </w:rPr>
        <w:t xml:space="preserve">2.1. На условиях Договора Подрядчик обязуется по заданию Заказчика своими материалами, силами и средствами в установленный Договором срок выполнить в полном объеме </w:t>
      </w:r>
      <w:r w:rsidR="00662F18" w:rsidRPr="0029612E">
        <w:rPr>
          <w:sz w:val="22"/>
          <w:szCs w:val="24"/>
        </w:rPr>
        <w:t>работы по</w:t>
      </w:r>
      <w:r w:rsidRPr="0029612E">
        <w:rPr>
          <w:sz w:val="22"/>
          <w:szCs w:val="24"/>
        </w:rPr>
        <w:t xml:space="preserve"> Разработке проектно-сметной документации на </w:t>
      </w:r>
      <w:r w:rsidRPr="0029612E">
        <w:rPr>
          <w:bCs/>
          <w:sz w:val="22"/>
          <w:szCs w:val="24"/>
        </w:rPr>
        <w:t>строительство автомобильной газонаполни</w:t>
      </w:r>
      <w:r w:rsidR="00741FF6">
        <w:rPr>
          <w:bCs/>
          <w:sz w:val="22"/>
          <w:szCs w:val="24"/>
        </w:rPr>
        <w:t>тельной компрессорной станции (</w:t>
      </w:r>
      <w:r w:rsidRPr="0029612E">
        <w:rPr>
          <w:bCs/>
          <w:sz w:val="22"/>
          <w:szCs w:val="24"/>
        </w:rPr>
        <w:t xml:space="preserve">АГНКС) </w:t>
      </w:r>
      <w:r w:rsidRPr="0029612E">
        <w:rPr>
          <w:sz w:val="22"/>
          <w:szCs w:val="24"/>
        </w:rPr>
        <w:t>(</w:t>
      </w:r>
      <w:r w:rsidRPr="0029612E">
        <w:rPr>
          <w:bCs/>
          <w:sz w:val="22"/>
          <w:szCs w:val="24"/>
        </w:rPr>
        <w:t xml:space="preserve">далее - </w:t>
      </w:r>
      <w:r w:rsidR="00662F18" w:rsidRPr="0029612E">
        <w:rPr>
          <w:bCs/>
          <w:sz w:val="22"/>
          <w:szCs w:val="24"/>
        </w:rPr>
        <w:t>Работы) и</w:t>
      </w:r>
      <w:r w:rsidR="00662F18" w:rsidRPr="0029612E">
        <w:rPr>
          <w:sz w:val="22"/>
          <w:szCs w:val="24"/>
        </w:rPr>
        <w:t xml:space="preserve"> сдать</w:t>
      </w:r>
      <w:r w:rsidRPr="0029612E">
        <w:rPr>
          <w:sz w:val="22"/>
          <w:szCs w:val="24"/>
        </w:rPr>
        <w:t xml:space="preserve"> Заказчику выполненные Работы, а Заказчик обязуется при отсутствии претензий к качеству Работ принять и оплатить результаты оказанных Работ в соответствии с условиями Договора. </w:t>
      </w:r>
    </w:p>
    <w:p w:rsidR="00485FA5" w:rsidRPr="0029612E" w:rsidRDefault="00783377" w:rsidP="007B7DEB">
      <w:pPr>
        <w:jc w:val="both"/>
        <w:rPr>
          <w:sz w:val="22"/>
          <w:szCs w:val="24"/>
        </w:rPr>
      </w:pPr>
      <w:r w:rsidRPr="0029612E">
        <w:rPr>
          <w:sz w:val="22"/>
          <w:szCs w:val="24"/>
        </w:rPr>
        <w:t xml:space="preserve">2.2. </w:t>
      </w:r>
      <w:r w:rsidR="00485FA5" w:rsidRPr="0029612E">
        <w:rPr>
          <w:sz w:val="22"/>
          <w:szCs w:val="24"/>
        </w:rPr>
        <w:t xml:space="preserve">Заказчик обязуется при отсутствии претензий к качеству Работ принять и оплатить результаты Работ в соответствии с условиями Договора. </w:t>
      </w:r>
    </w:p>
    <w:p w:rsidR="00485FA5" w:rsidRPr="0029612E" w:rsidRDefault="00485FA5" w:rsidP="00485FA5">
      <w:pPr>
        <w:rPr>
          <w:sz w:val="22"/>
          <w:szCs w:val="24"/>
        </w:rPr>
      </w:pPr>
      <w:r w:rsidRPr="0029612E">
        <w:rPr>
          <w:sz w:val="22"/>
          <w:szCs w:val="24"/>
        </w:rPr>
        <w:t>2.</w:t>
      </w:r>
      <w:r w:rsidR="005F3AA6" w:rsidRPr="0029612E">
        <w:rPr>
          <w:sz w:val="22"/>
          <w:szCs w:val="24"/>
        </w:rPr>
        <w:t>3</w:t>
      </w:r>
      <w:r w:rsidRPr="0029612E">
        <w:rPr>
          <w:sz w:val="22"/>
          <w:szCs w:val="24"/>
        </w:rPr>
        <w:t xml:space="preserve">. Перечень основных объемов Работ, выполняемых Подрядчиком, приведен в Техническом задании (Приложение№1) Договора. </w:t>
      </w:r>
    </w:p>
    <w:p w:rsidR="001F20F3" w:rsidRPr="0029612E" w:rsidRDefault="001F20F3" w:rsidP="00485FA5">
      <w:pPr>
        <w:rPr>
          <w:sz w:val="22"/>
          <w:szCs w:val="24"/>
        </w:rPr>
      </w:pPr>
    </w:p>
    <w:p w:rsidR="001F20F3" w:rsidRPr="0029612E" w:rsidRDefault="001F20F3" w:rsidP="001F20F3">
      <w:pPr>
        <w:pStyle w:val="Normal-0"/>
        <w:spacing w:before="60" w:after="60"/>
        <w:jc w:val="center"/>
        <w:rPr>
          <w:rFonts w:ascii="Times New Roman" w:hAnsi="Times New Roman"/>
          <w:b/>
          <w:szCs w:val="24"/>
          <w:lang w:val="ru-RU"/>
        </w:rPr>
      </w:pPr>
      <w:r w:rsidRPr="0029612E">
        <w:rPr>
          <w:rFonts w:ascii="Times New Roman" w:hAnsi="Times New Roman"/>
          <w:b/>
          <w:szCs w:val="24"/>
          <w:lang w:val="ru-RU"/>
        </w:rPr>
        <w:t>Статья 3. Сумма договора и порядок расчетов</w:t>
      </w:r>
    </w:p>
    <w:p w:rsidR="001F20F3" w:rsidRPr="0029612E" w:rsidRDefault="001F20F3" w:rsidP="001F20F3">
      <w:pPr>
        <w:pStyle w:val="Normal-0"/>
        <w:rPr>
          <w:rFonts w:ascii="Times New Roman" w:hAnsi="Times New Roman"/>
          <w:szCs w:val="24"/>
          <w:lang w:val="ru-RU"/>
        </w:rPr>
      </w:pPr>
      <w:r w:rsidRPr="0029612E">
        <w:rPr>
          <w:rFonts w:ascii="Times New Roman" w:hAnsi="Times New Roman"/>
          <w:szCs w:val="24"/>
          <w:lang w:val="ru-RU"/>
        </w:rPr>
        <w:t xml:space="preserve">3.1. Сумма Договора, составляет: </w:t>
      </w:r>
      <w:r w:rsidRPr="0029612E">
        <w:rPr>
          <w:rFonts w:ascii="Times New Roman" w:hAnsi="Times New Roman"/>
          <w:b/>
          <w:szCs w:val="24"/>
          <w:lang w:val="ru-RU"/>
        </w:rPr>
        <w:t xml:space="preserve">___________(_________) </w:t>
      </w:r>
      <w:r w:rsidRPr="0029612E">
        <w:rPr>
          <w:rFonts w:ascii="Times New Roman" w:hAnsi="Times New Roman"/>
          <w:szCs w:val="24"/>
          <w:lang w:val="ru-RU"/>
        </w:rPr>
        <w:t>тенге</w:t>
      </w:r>
      <w:r w:rsidR="00783377" w:rsidRPr="0029612E">
        <w:rPr>
          <w:rFonts w:ascii="Times New Roman" w:hAnsi="Times New Roman"/>
          <w:szCs w:val="24"/>
          <w:lang w:val="ru-RU"/>
        </w:rPr>
        <w:t>,</w:t>
      </w:r>
      <w:r w:rsidRPr="0029612E">
        <w:rPr>
          <w:rFonts w:ascii="Times New Roman" w:hAnsi="Times New Roman"/>
          <w:szCs w:val="24"/>
          <w:lang w:val="ru-RU"/>
        </w:rPr>
        <w:t xml:space="preserve"> в том числе налог на добавленную стоимость (НДС) 12 % (двенадцать процентов), является окончательной и не подлежит изменению, за исключением случаев, предусмотренных п. 133 Правил и включает все издержки (расходы) Подрядчика, связанные с выполнением Работ по Договору. </w:t>
      </w:r>
    </w:p>
    <w:p w:rsidR="00871786" w:rsidRPr="0029612E" w:rsidRDefault="00871786" w:rsidP="00871786">
      <w:pPr>
        <w:widowControl w:val="0"/>
        <w:tabs>
          <w:tab w:val="left" w:pos="540"/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4"/>
        </w:rPr>
      </w:pPr>
      <w:r w:rsidRPr="0029612E">
        <w:rPr>
          <w:sz w:val="22"/>
          <w:szCs w:val="24"/>
        </w:rPr>
        <w:t xml:space="preserve">3.2. </w:t>
      </w:r>
      <w:r w:rsidRPr="00E86FB4">
        <w:rPr>
          <w:sz w:val="22"/>
          <w:szCs w:val="24"/>
        </w:rPr>
        <w:t>Предварительная оплата в размере 30%</w:t>
      </w:r>
      <w:r w:rsidRPr="0029612E">
        <w:rPr>
          <w:sz w:val="22"/>
          <w:szCs w:val="24"/>
        </w:rPr>
        <w:t xml:space="preserve"> от Суммы Договора, что составляет ____________ (_________________) тенге с учетом НДС, осуществляется Заказчиком в течении </w:t>
      </w:r>
      <w:r w:rsidR="006D7674" w:rsidRPr="0029612E">
        <w:rPr>
          <w:sz w:val="22"/>
          <w:szCs w:val="24"/>
        </w:rPr>
        <w:t>10</w:t>
      </w:r>
      <w:r w:rsidRPr="0029612E">
        <w:rPr>
          <w:sz w:val="22"/>
          <w:szCs w:val="24"/>
        </w:rPr>
        <w:t xml:space="preserve"> (</w:t>
      </w:r>
      <w:r w:rsidR="006D7674" w:rsidRPr="0029612E">
        <w:rPr>
          <w:sz w:val="22"/>
          <w:szCs w:val="24"/>
        </w:rPr>
        <w:t>десяти</w:t>
      </w:r>
      <w:r w:rsidRPr="0029612E">
        <w:rPr>
          <w:sz w:val="22"/>
          <w:szCs w:val="24"/>
        </w:rPr>
        <w:t xml:space="preserve">) рабочих дней после исполнения пункта 3.3. настоящего Договора, на основании выставленного Заказчику оригинала счета на оплату. </w:t>
      </w:r>
    </w:p>
    <w:p w:rsidR="00871786" w:rsidRPr="0029612E" w:rsidRDefault="00871786" w:rsidP="00871786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4"/>
        </w:rPr>
      </w:pPr>
      <w:r w:rsidRPr="0029612E">
        <w:rPr>
          <w:sz w:val="22"/>
          <w:szCs w:val="24"/>
        </w:rPr>
        <w:t>3.3. Подрядчик в течение не более 5 (пяти) рабочих дней с момента подписания настоящего Договора предоставляет Заказчику обеспечение возврата авансового платежа, предусмотренного п.</w:t>
      </w:r>
      <w:r w:rsidR="002E0834" w:rsidRPr="0029612E">
        <w:rPr>
          <w:sz w:val="22"/>
          <w:szCs w:val="24"/>
        </w:rPr>
        <w:t>3</w:t>
      </w:r>
      <w:r w:rsidRPr="0029612E">
        <w:rPr>
          <w:sz w:val="22"/>
          <w:szCs w:val="24"/>
        </w:rPr>
        <w:t>.</w:t>
      </w:r>
      <w:r w:rsidR="002E0834" w:rsidRPr="0029612E">
        <w:rPr>
          <w:sz w:val="22"/>
          <w:szCs w:val="24"/>
        </w:rPr>
        <w:t>2.</w:t>
      </w:r>
      <w:r w:rsidRPr="0029612E">
        <w:rPr>
          <w:sz w:val="22"/>
          <w:szCs w:val="24"/>
        </w:rPr>
        <w:t xml:space="preserve"> настоящего Договора в виде банковской гарантии по форме согласно Приложению № </w:t>
      </w:r>
      <w:r w:rsidR="002E0834" w:rsidRPr="0029612E">
        <w:rPr>
          <w:sz w:val="22"/>
          <w:szCs w:val="24"/>
        </w:rPr>
        <w:t>5 к настоящему Договору. Срок действия банковской гарантии должен быть до полного исполнения подрядчиком своих обязательств по договору.</w:t>
      </w:r>
    </w:p>
    <w:p w:rsidR="00871786" w:rsidRPr="0029612E" w:rsidRDefault="002E0834" w:rsidP="00871786">
      <w:pPr>
        <w:jc w:val="both"/>
        <w:rPr>
          <w:sz w:val="22"/>
          <w:szCs w:val="24"/>
        </w:rPr>
      </w:pPr>
      <w:r w:rsidRPr="0029612E">
        <w:rPr>
          <w:sz w:val="22"/>
          <w:szCs w:val="24"/>
        </w:rPr>
        <w:t xml:space="preserve">3.4. </w:t>
      </w:r>
      <w:r w:rsidR="00871786" w:rsidRPr="0029612E">
        <w:rPr>
          <w:sz w:val="22"/>
          <w:szCs w:val="24"/>
        </w:rPr>
        <w:t xml:space="preserve">Возврат обеспечения авансового платежа производится на основании актов выполненных работ, подписанных обеими сторонами в соответствии с разбивкой договорной цены после полного освоения (погашения) суммы авансового платежа в течении 10 (десяти) рабочих дней. </w:t>
      </w:r>
    </w:p>
    <w:p w:rsidR="001F20F3" w:rsidRPr="0029612E" w:rsidRDefault="001F20F3" w:rsidP="001F20F3">
      <w:pPr>
        <w:jc w:val="both"/>
        <w:rPr>
          <w:sz w:val="22"/>
          <w:szCs w:val="24"/>
        </w:rPr>
      </w:pPr>
      <w:r w:rsidRPr="0029612E">
        <w:rPr>
          <w:sz w:val="22"/>
          <w:szCs w:val="24"/>
        </w:rPr>
        <w:t>3.</w:t>
      </w:r>
      <w:r w:rsidR="002E0834" w:rsidRPr="0029612E">
        <w:rPr>
          <w:sz w:val="22"/>
          <w:szCs w:val="24"/>
        </w:rPr>
        <w:t>5</w:t>
      </w:r>
      <w:r w:rsidRPr="0029612E">
        <w:rPr>
          <w:sz w:val="22"/>
          <w:szCs w:val="24"/>
        </w:rPr>
        <w:t xml:space="preserve">. Все расходы и работы Подрядчика, которые Подрядчик обязан осуществить исходя из требований нормативных актов и (или) условий Договора, но которые не учтены в проектно-сметной документации и не вошли в стоимость Договора производятся Подрядчиком самостоятельно за свой счет. </w:t>
      </w:r>
    </w:p>
    <w:p w:rsidR="001F20F3" w:rsidRPr="0029612E" w:rsidRDefault="001F20F3" w:rsidP="001F20F3">
      <w:pPr>
        <w:jc w:val="both"/>
        <w:rPr>
          <w:sz w:val="22"/>
          <w:szCs w:val="24"/>
        </w:rPr>
      </w:pPr>
      <w:r w:rsidRPr="0029612E">
        <w:rPr>
          <w:sz w:val="22"/>
          <w:szCs w:val="24"/>
        </w:rPr>
        <w:t>3.</w:t>
      </w:r>
      <w:r w:rsidR="002E0834" w:rsidRPr="0029612E">
        <w:rPr>
          <w:sz w:val="22"/>
          <w:szCs w:val="24"/>
        </w:rPr>
        <w:t>6</w:t>
      </w:r>
      <w:r w:rsidRPr="0029612E">
        <w:rPr>
          <w:sz w:val="22"/>
          <w:szCs w:val="24"/>
        </w:rPr>
        <w:t xml:space="preserve">. Оплата по Договору осуществляется по факту выполнения работ путем перечисления денежных средств на расчетный счет Подрядчика в течение 10 (десяти) рабочих дней после подписания Сторонами акта выполненных работ. </w:t>
      </w:r>
    </w:p>
    <w:p w:rsidR="001F20F3" w:rsidRPr="0029612E" w:rsidRDefault="001F20F3" w:rsidP="001F20F3">
      <w:pPr>
        <w:pStyle w:val="aff6"/>
        <w:tabs>
          <w:tab w:val="num" w:pos="0"/>
        </w:tabs>
        <w:spacing w:after="40"/>
        <w:ind w:left="0" w:hanging="539"/>
        <w:rPr>
          <w:sz w:val="22"/>
        </w:rPr>
      </w:pPr>
      <w:r w:rsidRPr="0029612E">
        <w:rPr>
          <w:sz w:val="22"/>
        </w:rPr>
        <w:t xml:space="preserve">         3.</w:t>
      </w:r>
      <w:r w:rsidR="002E0834" w:rsidRPr="0029612E">
        <w:rPr>
          <w:sz w:val="22"/>
        </w:rPr>
        <w:t>7</w:t>
      </w:r>
      <w:r w:rsidRPr="0029612E">
        <w:rPr>
          <w:sz w:val="22"/>
        </w:rPr>
        <w:t>. Акт сверки взаиморасчетов должен быть подписан Сторонами в течение 10 (десяти) рабочих дней с даты подписания Сторонами Акта выполненных работ, подтверждающего выполнение Подрядчиком всех своих обязательств по настоящему Договору.</w:t>
      </w:r>
    </w:p>
    <w:p w:rsidR="001F20F3" w:rsidRPr="00FC3BE8" w:rsidRDefault="001F20F3" w:rsidP="001F20F3">
      <w:pPr>
        <w:pStyle w:val="aff6"/>
        <w:tabs>
          <w:tab w:val="num" w:pos="0"/>
        </w:tabs>
        <w:spacing w:after="40"/>
        <w:ind w:left="0" w:hanging="539"/>
      </w:pPr>
    </w:p>
    <w:p w:rsidR="001F20F3" w:rsidRPr="00FC3BE8" w:rsidRDefault="001F20F3" w:rsidP="001F20F3">
      <w:pPr>
        <w:spacing w:after="40"/>
        <w:jc w:val="center"/>
        <w:rPr>
          <w:b/>
          <w:szCs w:val="24"/>
        </w:rPr>
      </w:pPr>
      <w:r w:rsidRPr="00FC3BE8">
        <w:rPr>
          <w:b/>
          <w:bCs/>
          <w:color w:val="000000"/>
          <w:szCs w:val="24"/>
        </w:rPr>
        <w:t>Статья 4.</w:t>
      </w:r>
      <w:r w:rsidRPr="00FC3BE8">
        <w:rPr>
          <w:b/>
          <w:szCs w:val="24"/>
        </w:rPr>
        <w:t xml:space="preserve"> Сроки выполнения Работ</w:t>
      </w:r>
    </w:p>
    <w:p w:rsidR="001F20F3" w:rsidRPr="007B7DEB" w:rsidRDefault="001F20F3" w:rsidP="001F20F3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4.1. Подрядчик выполнит Работы, предусмотренные в Техническом задании на проектирование </w:t>
      </w:r>
      <w:r w:rsidRPr="00F8045B">
        <w:rPr>
          <w:rFonts w:ascii="Times New Roman" w:hAnsi="Times New Roman"/>
          <w:b/>
          <w:sz w:val="24"/>
          <w:szCs w:val="24"/>
          <w:lang w:val="ru-RU"/>
        </w:rPr>
        <w:t>(Приложение №1)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к Договору, в сроки, и в соответствии с Графиком производства Работ </w:t>
      </w:r>
      <w:r w:rsidRPr="00F8045B">
        <w:rPr>
          <w:rFonts w:ascii="Times New Roman" w:hAnsi="Times New Roman"/>
          <w:b/>
          <w:sz w:val="24"/>
          <w:szCs w:val="24"/>
          <w:lang w:val="ru-RU"/>
        </w:rPr>
        <w:t>(Приложение №2)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. В течение 10 (десяти) календарных дней с момента вступления в силу Договора Подрядчик предоставляет на согласование Заказчику График производства Работ (Приложение №2). </w:t>
      </w:r>
    </w:p>
    <w:p w:rsidR="001F20F3" w:rsidRPr="007B7DEB" w:rsidRDefault="001F20F3" w:rsidP="001F20F3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4.2. Сроки выполнения Работ по Договору: </w:t>
      </w:r>
    </w:p>
    <w:p w:rsidR="001F20F3" w:rsidRPr="007B7DEB" w:rsidRDefault="001F20F3" w:rsidP="001F20F3">
      <w:pPr>
        <w:pStyle w:val="Normal-0"/>
        <w:numPr>
          <w:ilvl w:val="0"/>
          <w:numId w:val="37"/>
        </w:numPr>
        <w:tabs>
          <w:tab w:val="num" w:pos="900"/>
          <w:tab w:val="num" w:pos="2804"/>
        </w:tabs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начало выполнения Работ – с даты заключения Договора;</w:t>
      </w:r>
    </w:p>
    <w:p w:rsidR="001F20F3" w:rsidRPr="007B7DEB" w:rsidRDefault="001F20F3" w:rsidP="001F20F3">
      <w:pPr>
        <w:pStyle w:val="Normal-0"/>
        <w:numPr>
          <w:ilvl w:val="0"/>
          <w:numId w:val="37"/>
        </w:numPr>
        <w:spacing w:after="4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lastRenderedPageBreak/>
        <w:t>окончание выполнения Работ – в течение 75 (семьдесят пять) календарных дней с момента заключения договора, включая получени</w:t>
      </w:r>
      <w:r w:rsidR="00864F82">
        <w:rPr>
          <w:rFonts w:ascii="Times New Roman" w:hAnsi="Times New Roman"/>
          <w:sz w:val="24"/>
          <w:szCs w:val="24"/>
          <w:lang w:val="ru-RU"/>
        </w:rPr>
        <w:t>е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Положительного заключения Государственной экспертизы </w:t>
      </w:r>
      <w:r w:rsidR="00783377" w:rsidRPr="00FC3BE8">
        <w:rPr>
          <w:rFonts w:ascii="Times New Roman" w:hAnsi="Times New Roman"/>
          <w:sz w:val="24"/>
          <w:szCs w:val="24"/>
          <w:lang w:val="ru-RU"/>
        </w:rPr>
        <w:t>проектно-сметной документации</w:t>
      </w:r>
      <w:r w:rsidRPr="00FC3BE8">
        <w:rPr>
          <w:rFonts w:ascii="Times New Roman" w:hAnsi="Times New Roman"/>
          <w:sz w:val="24"/>
          <w:szCs w:val="24"/>
          <w:lang w:val="ru-RU"/>
        </w:rPr>
        <w:t>;</w:t>
      </w:r>
    </w:p>
    <w:p w:rsidR="001F20F3" w:rsidRPr="00FC3BE8" w:rsidRDefault="001F20F3" w:rsidP="001F20F3">
      <w:pPr>
        <w:jc w:val="both"/>
        <w:rPr>
          <w:szCs w:val="24"/>
        </w:rPr>
      </w:pPr>
      <w:r w:rsidRPr="00FC3BE8">
        <w:rPr>
          <w:szCs w:val="24"/>
        </w:rPr>
        <w:t>4.3. По согласованию Сторон Работы по Договору могут быть выполнены досрочно.</w:t>
      </w:r>
    </w:p>
    <w:p w:rsidR="001F20F3" w:rsidRPr="007B7DEB" w:rsidRDefault="001F20F3" w:rsidP="001F20F3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4.4. Подтверждением надлежащего исполнения Подрядчиком Работ по Договору будет являться подписанный </w:t>
      </w:r>
      <w:r w:rsidR="00783377" w:rsidRPr="00FC3BE8">
        <w:rPr>
          <w:rFonts w:ascii="Times New Roman" w:hAnsi="Times New Roman"/>
          <w:sz w:val="24"/>
          <w:szCs w:val="24"/>
          <w:lang w:val="ru-RU"/>
        </w:rPr>
        <w:t>Сторонами,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либо уполномоченными на то представителями Сторон Акт выполненных работ.</w:t>
      </w:r>
    </w:p>
    <w:p w:rsidR="001F20F3" w:rsidRPr="00FC3BE8" w:rsidRDefault="001F20F3" w:rsidP="001F20F3">
      <w:pPr>
        <w:pStyle w:val="aff6"/>
        <w:tabs>
          <w:tab w:val="num" w:pos="0"/>
        </w:tabs>
        <w:spacing w:after="40"/>
        <w:ind w:left="0" w:hanging="539"/>
      </w:pPr>
    </w:p>
    <w:p w:rsidR="00611A5A" w:rsidRPr="00FC3BE8" w:rsidRDefault="00783377" w:rsidP="007B7DEB">
      <w:pPr>
        <w:jc w:val="center"/>
        <w:rPr>
          <w:szCs w:val="24"/>
        </w:rPr>
      </w:pPr>
      <w:r w:rsidRPr="00FC3BE8">
        <w:rPr>
          <w:b/>
          <w:bCs/>
          <w:color w:val="000000"/>
          <w:szCs w:val="24"/>
        </w:rPr>
        <w:t xml:space="preserve">Статья 5. </w:t>
      </w:r>
      <w:r w:rsidR="006D3E5D" w:rsidRPr="00FC3BE8">
        <w:rPr>
          <w:b/>
          <w:bCs/>
          <w:szCs w:val="24"/>
        </w:rPr>
        <w:t xml:space="preserve">Казахстанское содержание </w:t>
      </w:r>
      <w:r w:rsidR="00320A7D" w:rsidRPr="00FC3BE8">
        <w:rPr>
          <w:b/>
          <w:bCs/>
          <w:szCs w:val="24"/>
        </w:rPr>
        <w:t>Подрядчик</w:t>
      </w:r>
      <w:r w:rsidR="006D3E5D" w:rsidRPr="00FC3BE8">
        <w:rPr>
          <w:b/>
          <w:bCs/>
          <w:szCs w:val="24"/>
        </w:rPr>
        <w:t>а</w:t>
      </w:r>
    </w:p>
    <w:p w:rsidR="006D3E5D" w:rsidRPr="00FC3BE8" w:rsidRDefault="00281989" w:rsidP="007B7DEB">
      <w:pPr>
        <w:widowControl w:val="0"/>
        <w:shd w:val="clear" w:color="auto" w:fill="FFFFFF"/>
        <w:tabs>
          <w:tab w:val="left" w:pos="1142"/>
          <w:tab w:val="left" w:leader="underscore" w:pos="96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pacing w:val="-15"/>
          <w:szCs w:val="24"/>
        </w:rPr>
        <w:t>5</w:t>
      </w:r>
      <w:r w:rsidR="006D3E5D" w:rsidRPr="00FC3BE8">
        <w:rPr>
          <w:spacing w:val="-15"/>
          <w:szCs w:val="24"/>
        </w:rPr>
        <w:t xml:space="preserve">.1. </w:t>
      </w:r>
      <w:r w:rsidR="00320A7D" w:rsidRPr="00FC3BE8">
        <w:rPr>
          <w:szCs w:val="24"/>
        </w:rPr>
        <w:t>Подрядчик</w:t>
      </w:r>
      <w:r w:rsidR="006D3E5D" w:rsidRPr="00FC3BE8">
        <w:rPr>
          <w:szCs w:val="24"/>
        </w:rPr>
        <w:t xml:space="preserve"> обязан в течение 5 (пяти) рабочих дней после подписания настоящего Договора предоставить Заказчику:</w:t>
      </w:r>
    </w:p>
    <w:p w:rsidR="00281989" w:rsidRPr="00FC3BE8" w:rsidRDefault="00281989" w:rsidP="007B7DEB">
      <w:pPr>
        <w:pStyle w:val="af2"/>
        <w:widowControl w:val="0"/>
        <w:numPr>
          <w:ilvl w:val="0"/>
          <w:numId w:val="39"/>
        </w:numPr>
        <w:shd w:val="clear" w:color="auto" w:fill="FFFFFF"/>
        <w:tabs>
          <w:tab w:val="left" w:pos="1142"/>
          <w:tab w:val="left" w:leader="underscore" w:pos="96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 xml:space="preserve">Отчет по доле казахстанского содержания в Работах по форме согласно </w:t>
      </w:r>
      <w:r w:rsidRPr="00FC3BE8">
        <w:rPr>
          <w:b/>
          <w:szCs w:val="24"/>
        </w:rPr>
        <w:t>Приложению № 3</w:t>
      </w:r>
      <w:r w:rsidRPr="00FC3BE8">
        <w:rPr>
          <w:szCs w:val="24"/>
        </w:rPr>
        <w:t xml:space="preserve"> к Договору;</w:t>
      </w:r>
    </w:p>
    <w:p w:rsidR="00281989" w:rsidRPr="00864F82" w:rsidRDefault="00281989" w:rsidP="007B7DEB">
      <w:pPr>
        <w:pStyle w:val="af2"/>
        <w:widowControl w:val="0"/>
        <w:numPr>
          <w:ilvl w:val="0"/>
          <w:numId w:val="39"/>
        </w:numPr>
        <w:shd w:val="clear" w:color="auto" w:fill="FFFFFF"/>
        <w:tabs>
          <w:tab w:val="left" w:pos="1142"/>
          <w:tab w:val="left" w:leader="underscore" w:pos="96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 xml:space="preserve">Анкету по форме согласно </w:t>
      </w:r>
      <w:r w:rsidRPr="00FC3BE8">
        <w:rPr>
          <w:b/>
          <w:szCs w:val="24"/>
        </w:rPr>
        <w:t>Приложению № 4</w:t>
      </w:r>
      <w:r w:rsidRPr="00FC3BE8">
        <w:rPr>
          <w:szCs w:val="24"/>
        </w:rPr>
        <w:t xml:space="preserve"> к Договору.</w:t>
      </w:r>
    </w:p>
    <w:p w:rsidR="006D3E5D" w:rsidRPr="00FC3BE8" w:rsidRDefault="006D3E5D" w:rsidP="00281989">
      <w:pPr>
        <w:widowControl w:val="0"/>
        <w:shd w:val="clear" w:color="auto" w:fill="FFFFFF"/>
        <w:tabs>
          <w:tab w:val="left" w:pos="1142"/>
          <w:tab w:val="left" w:leader="underscore" w:pos="960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FC3BE8">
        <w:rPr>
          <w:szCs w:val="24"/>
        </w:rPr>
        <w:t>Вышеуказанные приложения являются неотъемлемой частью настоящего Договора.</w:t>
      </w:r>
    </w:p>
    <w:p w:rsidR="006D3E5D" w:rsidRPr="00FC3BE8" w:rsidRDefault="00281989" w:rsidP="007B7DEB">
      <w:pPr>
        <w:widowControl w:val="0"/>
        <w:shd w:val="clear" w:color="auto" w:fill="FFFFFF"/>
        <w:tabs>
          <w:tab w:val="left" w:pos="1142"/>
          <w:tab w:val="left" w:leader="underscore" w:pos="96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5</w:t>
      </w:r>
      <w:r w:rsidR="006D3E5D" w:rsidRPr="00FC3BE8">
        <w:rPr>
          <w:szCs w:val="24"/>
        </w:rPr>
        <w:t>.2</w:t>
      </w:r>
      <w:r w:rsidRPr="00FC3BE8">
        <w:rPr>
          <w:szCs w:val="24"/>
        </w:rPr>
        <w:t>.</w:t>
      </w:r>
      <w:r w:rsidR="006D3E5D" w:rsidRPr="00FC3BE8">
        <w:rPr>
          <w:szCs w:val="24"/>
        </w:rPr>
        <w:t xml:space="preserve"> </w:t>
      </w:r>
      <w:r w:rsidR="00320A7D" w:rsidRPr="00FC3BE8">
        <w:rPr>
          <w:szCs w:val="24"/>
        </w:rPr>
        <w:t>Подрядчик</w:t>
      </w:r>
      <w:r w:rsidR="006D3E5D" w:rsidRPr="00FC3BE8">
        <w:rPr>
          <w:szCs w:val="24"/>
        </w:rPr>
        <w:t xml:space="preserve"> несет ответственность за неисполнение обязательств по доле казахстанского содержания в виде штрафа в размере 5%, а также 0,15% за каждый 1% невыполненного казахстанского содержания, от общей стоимости договора. </w:t>
      </w:r>
    </w:p>
    <w:p w:rsidR="006D3E5D" w:rsidRPr="00FC3BE8" w:rsidRDefault="00281989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Cs w:val="24"/>
        </w:rPr>
      </w:pPr>
      <w:r w:rsidRPr="00FC3BE8">
        <w:rPr>
          <w:szCs w:val="24"/>
        </w:rPr>
        <w:t>5</w:t>
      </w:r>
      <w:r w:rsidR="006D3E5D" w:rsidRPr="00FC3BE8">
        <w:rPr>
          <w:szCs w:val="24"/>
        </w:rPr>
        <w:t xml:space="preserve">.3. Заказчик вправе в одностороннем порядке отказаться от исполнения договора и требовать возмещения убытков в случае представления </w:t>
      </w:r>
      <w:r w:rsidR="00320A7D" w:rsidRPr="00FC3BE8">
        <w:rPr>
          <w:szCs w:val="24"/>
        </w:rPr>
        <w:t>Подрядчик</w:t>
      </w:r>
      <w:r w:rsidR="006D3E5D" w:rsidRPr="00FC3BE8">
        <w:rPr>
          <w:szCs w:val="24"/>
        </w:rPr>
        <w:t>ом недостоверной информации по доле казахстанского содержания в Работах.</w:t>
      </w:r>
    </w:p>
    <w:p w:rsidR="006D3E5D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szCs w:val="24"/>
        </w:rPr>
      </w:pPr>
    </w:p>
    <w:p w:rsidR="00FC3BE8" w:rsidRPr="00FC3BE8" w:rsidRDefault="00FC3BE8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szCs w:val="24"/>
        </w:rPr>
      </w:pPr>
    </w:p>
    <w:p w:rsidR="00A428DE" w:rsidRDefault="00281989" w:rsidP="007B7DEB">
      <w:pPr>
        <w:keepNext/>
        <w:spacing w:after="40"/>
        <w:ind w:left="2160" w:hanging="2160"/>
        <w:jc w:val="center"/>
        <w:outlineLvl w:val="1"/>
        <w:rPr>
          <w:b/>
          <w:bCs/>
          <w:szCs w:val="24"/>
        </w:rPr>
      </w:pPr>
      <w:r w:rsidRPr="00FC3BE8">
        <w:rPr>
          <w:b/>
          <w:bCs/>
          <w:szCs w:val="24"/>
        </w:rPr>
        <w:t>Статья 6. Права и обязательства Сторон</w:t>
      </w:r>
    </w:p>
    <w:p w:rsidR="00FC3BE8" w:rsidRPr="00FC3BE8" w:rsidRDefault="00FC3BE8" w:rsidP="007B7DEB">
      <w:pPr>
        <w:keepNext/>
        <w:spacing w:after="40"/>
        <w:ind w:left="2160" w:hanging="2160"/>
        <w:jc w:val="center"/>
        <w:outlineLvl w:val="1"/>
        <w:rPr>
          <w:b/>
          <w:szCs w:val="24"/>
        </w:rPr>
      </w:pPr>
    </w:p>
    <w:p w:rsidR="00A428DE" w:rsidRPr="00FC3BE8" w:rsidRDefault="00A428DE" w:rsidP="00A428DE">
      <w:pPr>
        <w:pStyle w:val="af2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b/>
          <w:szCs w:val="24"/>
        </w:rPr>
      </w:pPr>
      <w:r w:rsidRPr="00FC3BE8">
        <w:rPr>
          <w:b/>
          <w:szCs w:val="24"/>
        </w:rPr>
        <w:t>Подрядчик обязан: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>6.1.1. При подписании договора предоставить (указать срок) График производства работ в соответствии с Приложением № 2;</w:t>
      </w:r>
    </w:p>
    <w:p w:rsidR="00A428DE" w:rsidRPr="00FC3BE8" w:rsidRDefault="00A428DE" w:rsidP="00A428DE">
      <w:pPr>
        <w:spacing w:after="200" w:line="276" w:lineRule="auto"/>
        <w:contextualSpacing/>
        <w:jc w:val="both"/>
        <w:rPr>
          <w:szCs w:val="24"/>
        </w:rPr>
      </w:pPr>
      <w:r w:rsidRPr="00FC3BE8">
        <w:rPr>
          <w:szCs w:val="24"/>
        </w:rPr>
        <w:t xml:space="preserve">6.1.2. </w:t>
      </w:r>
      <w:r w:rsidR="00E75DF2" w:rsidRPr="00FC3BE8">
        <w:rPr>
          <w:szCs w:val="24"/>
        </w:rPr>
        <w:t>В</w:t>
      </w:r>
      <w:r w:rsidRPr="00FC3BE8">
        <w:rPr>
          <w:szCs w:val="24"/>
        </w:rPr>
        <w:t xml:space="preserve">ыполнять Работы в строгом соответствии с техническими требованиями, предъявляемыми к выполняемым Работам и с заданием на проектирование, исходными данными: технические условия, АПЗ, </w:t>
      </w:r>
      <w:r w:rsidRPr="00FC3BE8">
        <w:rPr>
          <w:bCs/>
          <w:iCs/>
          <w:szCs w:val="24"/>
        </w:rPr>
        <w:t>топосъемка участка с границами земельного участка и</w:t>
      </w:r>
      <w:r w:rsidRPr="00FC3BE8">
        <w:rPr>
          <w:szCs w:val="24"/>
        </w:rPr>
        <w:t xml:space="preserve"> существующими инженерными сетями</w:t>
      </w:r>
      <w:r w:rsidRPr="00FC3BE8">
        <w:rPr>
          <w:bCs/>
          <w:iCs/>
          <w:szCs w:val="24"/>
        </w:rPr>
        <w:t>, с</w:t>
      </w:r>
      <w:r w:rsidRPr="00FC3BE8">
        <w:rPr>
          <w:szCs w:val="24"/>
        </w:rPr>
        <w:t xml:space="preserve">итуационный план и схема площадки в масштабе 1:500 или 1:1000. </w:t>
      </w:r>
    </w:p>
    <w:p w:rsidR="00A428DE" w:rsidRPr="00FC3BE8" w:rsidRDefault="00A428DE" w:rsidP="00A428DE">
      <w:pPr>
        <w:spacing w:after="200" w:line="276" w:lineRule="auto"/>
        <w:ind w:firstLine="709"/>
        <w:contextualSpacing/>
        <w:jc w:val="both"/>
        <w:rPr>
          <w:szCs w:val="24"/>
        </w:rPr>
      </w:pPr>
      <w:r w:rsidRPr="00FC3BE8">
        <w:rPr>
          <w:szCs w:val="24"/>
        </w:rPr>
        <w:t>Инженерно-геологические изыскания, уточнение и выбор трасс наружных сетей, все необходимые согласования, согласно требованиям законодательства Республики Казахстан, СНиПов, технических условий и регламентов, условиями настоящего Договора Подрядчик получает самостоятельно, отступление от условий договора допускается только с письменного согласия Заказчика;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6.1.3. </w:t>
      </w:r>
      <w:r w:rsidR="00E75DF2" w:rsidRPr="00FC3BE8">
        <w:rPr>
          <w:szCs w:val="24"/>
        </w:rPr>
        <w:t>П</w:t>
      </w:r>
      <w:r w:rsidRPr="00FC3BE8">
        <w:rPr>
          <w:szCs w:val="24"/>
        </w:rPr>
        <w:t>риступить к выполнению Работ незамедлительно с даты подписания настоящего Договора;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6.1.4. </w:t>
      </w:r>
      <w:r w:rsidR="00E75DF2" w:rsidRPr="00FC3BE8">
        <w:rPr>
          <w:szCs w:val="24"/>
        </w:rPr>
        <w:t>В</w:t>
      </w:r>
      <w:r w:rsidRPr="00FC3BE8">
        <w:rPr>
          <w:szCs w:val="24"/>
        </w:rPr>
        <w:t>се основные решения по проекту своевременно согласовывать с Заказчиком;</w:t>
      </w:r>
    </w:p>
    <w:p w:rsidR="00E75DF2" w:rsidRPr="00FC3BE8" w:rsidRDefault="00A428DE" w:rsidP="00E75DF2">
      <w:pPr>
        <w:jc w:val="both"/>
        <w:rPr>
          <w:szCs w:val="24"/>
        </w:rPr>
      </w:pPr>
      <w:r w:rsidRPr="00FC3BE8">
        <w:rPr>
          <w:szCs w:val="24"/>
        </w:rPr>
        <w:t xml:space="preserve">6.1.5. </w:t>
      </w:r>
      <w:r w:rsidR="00E75DF2" w:rsidRPr="00FC3BE8">
        <w:rPr>
          <w:szCs w:val="24"/>
        </w:rPr>
        <w:t>В проекте разрабатываемой проектно-сметной документации предусмотреть соблюдение обязательных требований промышленной, пожарной, экологической безопасности и охраны труда, инженерных, ресурсосберегающих, экологических и санитарных требований, установленных государственными и межгосударственными нормативами, иными требованиями действующего законодательства Республики Казахстан;</w:t>
      </w:r>
    </w:p>
    <w:p w:rsidR="00A428DE" w:rsidRPr="00FC3BE8" w:rsidRDefault="00E75DF2" w:rsidP="00A428DE">
      <w:pPr>
        <w:jc w:val="both"/>
        <w:rPr>
          <w:szCs w:val="24"/>
        </w:rPr>
      </w:pPr>
      <w:r w:rsidRPr="00FC3BE8">
        <w:rPr>
          <w:szCs w:val="24"/>
        </w:rPr>
        <w:t>6.1.6. З</w:t>
      </w:r>
      <w:r w:rsidR="00A428DE" w:rsidRPr="00FC3BE8">
        <w:rPr>
          <w:szCs w:val="24"/>
        </w:rPr>
        <w:t>а свой счет обеспечить согласование проекта с заинтересованными инстанциями и получение всех необходимых экспертиз проектно-сметной документации, получить соответствующие положительные за</w:t>
      </w:r>
      <w:r w:rsidRPr="00FC3BE8">
        <w:rPr>
          <w:szCs w:val="24"/>
        </w:rPr>
        <w:t xml:space="preserve">ключения уполномоченных органов. В случае наличия </w:t>
      </w:r>
      <w:r w:rsidRPr="00FC3BE8">
        <w:rPr>
          <w:szCs w:val="24"/>
        </w:rPr>
        <w:lastRenderedPageBreak/>
        <w:t>замечаний уполномоченных органов при осуществлении согласования и проведении экспертизы проектно-сметной документации, устранить их в минимально необходимые сроки;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>6.1.7.</w:t>
      </w:r>
      <w:r w:rsidR="00E75DF2" w:rsidRPr="00FC3BE8">
        <w:rPr>
          <w:szCs w:val="24"/>
        </w:rPr>
        <w:t xml:space="preserve"> Д</w:t>
      </w:r>
      <w:r w:rsidRPr="00FC3BE8">
        <w:rPr>
          <w:szCs w:val="24"/>
        </w:rPr>
        <w:t xml:space="preserve">о представления (не менее чем за неделю) проектно-сметной документации в Госэкспертизу, передать ПСД Заказчику в полном объеме со всеми исходными данными и заключениями для согласования проекта в АО «КазТрансГаз», НК АО «КазМунайГаз» (г.Астана); 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>6.1.8.</w:t>
      </w:r>
      <w:r w:rsidR="00E75DF2" w:rsidRPr="00FC3BE8">
        <w:rPr>
          <w:szCs w:val="24"/>
        </w:rPr>
        <w:t xml:space="preserve"> П</w:t>
      </w:r>
      <w:r w:rsidRPr="00FC3BE8">
        <w:rPr>
          <w:szCs w:val="24"/>
        </w:rPr>
        <w:t>осле получения положительного заключения Государственной экспертизы проектно-сметной документации на АГНКС, предоставить проект Заказчику для утверждения;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6.1.9. </w:t>
      </w:r>
      <w:r w:rsidR="00E75DF2" w:rsidRPr="00FC3BE8">
        <w:rPr>
          <w:szCs w:val="24"/>
        </w:rPr>
        <w:t>В</w:t>
      </w:r>
      <w:r w:rsidRPr="00FC3BE8">
        <w:rPr>
          <w:szCs w:val="24"/>
        </w:rPr>
        <w:t>ыполнить Работы качественно и в сроки, установленные Договором;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>6.1.10.</w:t>
      </w:r>
      <w:r w:rsidR="00E75DF2" w:rsidRPr="00FC3BE8">
        <w:rPr>
          <w:szCs w:val="24"/>
        </w:rPr>
        <w:t xml:space="preserve"> В</w:t>
      </w:r>
      <w:r w:rsidRPr="00FC3BE8">
        <w:rPr>
          <w:szCs w:val="24"/>
        </w:rPr>
        <w:t>ыполнить Работы в полном объеме;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6.1.11. </w:t>
      </w:r>
      <w:r w:rsidR="00E75DF2" w:rsidRPr="00FC3BE8">
        <w:rPr>
          <w:szCs w:val="24"/>
        </w:rPr>
        <w:t>П</w:t>
      </w:r>
      <w:r w:rsidRPr="00FC3BE8">
        <w:rPr>
          <w:szCs w:val="24"/>
        </w:rPr>
        <w:t>о требованию Заказчика Подрядчик обязан предоставить текущую версию проектно-сметной документации на бумажном и электронном носителе; в случае наличия замечаний и ошибок при выполнении Работ, выявленных Заказчиком, устранить их в согласованные с Заказчиком сроки;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6.1.12. </w:t>
      </w:r>
      <w:r w:rsidR="00E75DF2" w:rsidRPr="00FC3BE8">
        <w:rPr>
          <w:szCs w:val="24"/>
        </w:rPr>
        <w:t>П</w:t>
      </w:r>
      <w:r w:rsidRPr="00FC3BE8">
        <w:rPr>
          <w:szCs w:val="24"/>
        </w:rPr>
        <w:t>о завершении Работ передать Заказчику по Акту приема-передачи    на бумажном и электронном носителе готовую проектно-сметную документацию и результаты изыскательских работ, включающих в себя: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     - отчет об инженерно-геологических изысканиях и топографо-геодезические съемки площадки строительства, наружных масс инженерных сетей, Акт радиологической безопасности участка;</w:t>
      </w:r>
    </w:p>
    <w:p w:rsidR="00A428DE" w:rsidRPr="00FC3BE8" w:rsidRDefault="00A428DE" w:rsidP="00A428DE">
      <w:pPr>
        <w:ind w:firstLine="348"/>
        <w:jc w:val="both"/>
        <w:rPr>
          <w:szCs w:val="24"/>
        </w:rPr>
      </w:pPr>
      <w:r w:rsidRPr="00FC3BE8">
        <w:rPr>
          <w:szCs w:val="24"/>
        </w:rPr>
        <w:t>- пояснительную записку к рабочему проекту;</w:t>
      </w:r>
    </w:p>
    <w:p w:rsidR="00A428DE" w:rsidRPr="00FC3BE8" w:rsidRDefault="00A428DE" w:rsidP="00A428DE">
      <w:pPr>
        <w:ind w:firstLine="348"/>
        <w:jc w:val="both"/>
        <w:rPr>
          <w:szCs w:val="24"/>
        </w:rPr>
      </w:pPr>
      <w:r w:rsidRPr="00FC3BE8">
        <w:rPr>
          <w:szCs w:val="24"/>
        </w:rPr>
        <w:t>- эскизный проект;</w:t>
      </w:r>
    </w:p>
    <w:p w:rsidR="00A428DE" w:rsidRPr="00FC3BE8" w:rsidRDefault="00A428DE" w:rsidP="00A428DE">
      <w:pPr>
        <w:ind w:firstLine="348"/>
        <w:jc w:val="both"/>
        <w:rPr>
          <w:szCs w:val="24"/>
        </w:rPr>
      </w:pPr>
      <w:r w:rsidRPr="00FC3BE8">
        <w:rPr>
          <w:szCs w:val="24"/>
        </w:rPr>
        <w:t>- рабочий проект АГНКС – рабочие чертежи в соответствии с требованиями СНиПов, декларацию промышленной безопасности с экспертизой и регистрацией в ЧС, раздел охраны окружающей среды с Заключением экологической экспертизы и протоколом (при необходимости) общественных слушаний;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 xml:space="preserve">     - сметы, сводный сметный расчет;</w:t>
      </w:r>
    </w:p>
    <w:p w:rsidR="00A428DE" w:rsidRPr="00FC3BE8" w:rsidRDefault="00A428DE" w:rsidP="00A428DE">
      <w:pPr>
        <w:ind w:firstLine="348"/>
        <w:jc w:val="both"/>
        <w:rPr>
          <w:szCs w:val="24"/>
        </w:rPr>
      </w:pPr>
      <w:r w:rsidRPr="00FC3BE8">
        <w:rPr>
          <w:szCs w:val="24"/>
        </w:rPr>
        <w:t>- положительное заключение Госэкспертизы, включая согласования рабочего проекта с территориальными органами: управлением Министерства по чрезвычайным ситуациям (противопожарной службой и ЧС), санитарно-эпидемиологической станцией, экологией, архитектурой.</w:t>
      </w:r>
    </w:p>
    <w:p w:rsidR="00A428DE" w:rsidRPr="00FC3BE8" w:rsidRDefault="00A428DE" w:rsidP="00A428DE">
      <w:pPr>
        <w:ind w:firstLine="348"/>
        <w:jc w:val="both"/>
        <w:rPr>
          <w:szCs w:val="24"/>
        </w:rPr>
      </w:pPr>
      <w:r w:rsidRPr="00FC3BE8">
        <w:rPr>
          <w:szCs w:val="24"/>
        </w:rPr>
        <w:t>- комплект исполнительной документации, включая все инженерные сети с согласованиями.</w:t>
      </w:r>
    </w:p>
    <w:p w:rsidR="00E75DF2" w:rsidRPr="007B7DEB" w:rsidRDefault="00A428DE" w:rsidP="00E75DF2">
      <w:pPr>
        <w:pStyle w:val="ae"/>
        <w:jc w:val="both"/>
        <w:rPr>
          <w:b w:val="0"/>
        </w:rPr>
      </w:pPr>
      <w:r w:rsidRPr="00864F82">
        <w:rPr>
          <w:b w:val="0"/>
        </w:rPr>
        <w:t xml:space="preserve">6.1.13. </w:t>
      </w:r>
      <w:r w:rsidR="00E75DF2" w:rsidRPr="00864F82">
        <w:rPr>
          <w:b w:val="0"/>
        </w:rPr>
        <w:t>Не передавать проектно-сметную документацию третьим лицам без письменного согласия Заказчика;</w:t>
      </w:r>
    </w:p>
    <w:p w:rsidR="005F3AA6" w:rsidRPr="00FC3BE8" w:rsidRDefault="00E75DF2" w:rsidP="00A428DE">
      <w:pPr>
        <w:jc w:val="both"/>
        <w:rPr>
          <w:szCs w:val="24"/>
        </w:rPr>
      </w:pPr>
      <w:r w:rsidRPr="00FC3BE8">
        <w:rPr>
          <w:szCs w:val="24"/>
        </w:rPr>
        <w:t xml:space="preserve">6.1.14. Передать в собственность Заказчика, полный пакет проектно-сметной и исполнительной документации по акту приема-передачи на бумажном и электронном носителе со всеми сопровождающими документами с учетом соблюдения строгой конфиденциальности финансовой, коммерческой и иной информации, полученной от Заказчика в ходе ведения переговоров, заключения и исполнения Договора. 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>6.1.1</w:t>
      </w:r>
      <w:r w:rsidR="004E72A3">
        <w:rPr>
          <w:szCs w:val="24"/>
        </w:rPr>
        <w:t>5</w:t>
      </w:r>
      <w:r w:rsidRPr="00FC3BE8">
        <w:rPr>
          <w:szCs w:val="24"/>
        </w:rPr>
        <w:t xml:space="preserve">. </w:t>
      </w:r>
      <w:r w:rsidR="005F3AA6" w:rsidRPr="00FC3BE8">
        <w:rPr>
          <w:szCs w:val="24"/>
        </w:rPr>
        <w:t>С</w:t>
      </w:r>
      <w:r w:rsidRPr="00FC3BE8">
        <w:rPr>
          <w:szCs w:val="24"/>
        </w:rPr>
        <w:t>воевременно устранять все дефекты, недостатки и недоделки в рабочем проекте, выявленных Заказчиком и Генподрядчиком в период строительства;</w:t>
      </w:r>
    </w:p>
    <w:p w:rsidR="00A428DE" w:rsidRPr="00FC3BE8" w:rsidRDefault="00A428DE" w:rsidP="00A428DE">
      <w:pPr>
        <w:jc w:val="both"/>
        <w:rPr>
          <w:szCs w:val="24"/>
        </w:rPr>
      </w:pPr>
      <w:r w:rsidRPr="00FC3BE8">
        <w:rPr>
          <w:szCs w:val="24"/>
        </w:rPr>
        <w:t>6.1.1</w:t>
      </w:r>
      <w:r w:rsidR="004E72A3">
        <w:rPr>
          <w:szCs w:val="24"/>
        </w:rPr>
        <w:t>6</w:t>
      </w:r>
      <w:r w:rsidRPr="00FC3BE8">
        <w:rPr>
          <w:szCs w:val="24"/>
        </w:rPr>
        <w:t xml:space="preserve">. </w:t>
      </w:r>
      <w:r w:rsidR="005F3AA6" w:rsidRPr="00FC3BE8">
        <w:rPr>
          <w:szCs w:val="24"/>
        </w:rPr>
        <w:t>П</w:t>
      </w:r>
      <w:r w:rsidRPr="00FC3BE8">
        <w:rPr>
          <w:szCs w:val="24"/>
        </w:rPr>
        <w:t>роизводить контроль ведения исполнительной документации;</w:t>
      </w:r>
    </w:p>
    <w:p w:rsidR="005F3AA6" w:rsidRPr="00FC3BE8" w:rsidRDefault="00A428DE" w:rsidP="00A428DE">
      <w:pPr>
        <w:jc w:val="both"/>
        <w:rPr>
          <w:szCs w:val="24"/>
          <w:lang w:eastAsia="x-none"/>
        </w:rPr>
      </w:pPr>
      <w:r w:rsidRPr="00FC3BE8">
        <w:rPr>
          <w:szCs w:val="24"/>
        </w:rPr>
        <w:t>6.1.1</w:t>
      </w:r>
      <w:r w:rsidR="004E72A3">
        <w:rPr>
          <w:szCs w:val="24"/>
        </w:rPr>
        <w:t>7</w:t>
      </w:r>
      <w:r w:rsidRPr="00FC3BE8">
        <w:rPr>
          <w:szCs w:val="24"/>
        </w:rPr>
        <w:t>.</w:t>
      </w:r>
      <w:r w:rsidR="005F3AA6" w:rsidRPr="00FC3BE8">
        <w:rPr>
          <w:szCs w:val="24"/>
          <w:lang w:val="x-none" w:eastAsia="x-none"/>
        </w:rPr>
        <w:t xml:space="preserve"> Незамедлительно устранять замечания и предписания </w:t>
      </w:r>
      <w:r w:rsidR="005F3AA6" w:rsidRPr="00FC3BE8">
        <w:rPr>
          <w:szCs w:val="24"/>
          <w:lang w:eastAsia="x-none"/>
        </w:rPr>
        <w:t xml:space="preserve">Заказчика и </w:t>
      </w:r>
      <w:r w:rsidR="005F3AA6" w:rsidRPr="00FC3BE8">
        <w:rPr>
          <w:szCs w:val="24"/>
          <w:lang w:val="x-none" w:eastAsia="x-none"/>
        </w:rPr>
        <w:t xml:space="preserve">представителя Заказчика </w:t>
      </w:r>
      <w:r w:rsidR="005F3AA6" w:rsidRPr="00FC3BE8">
        <w:rPr>
          <w:szCs w:val="24"/>
          <w:lang w:eastAsia="x-none"/>
        </w:rPr>
        <w:t xml:space="preserve">- </w:t>
      </w:r>
      <w:r w:rsidR="005F3AA6" w:rsidRPr="00FC3BE8">
        <w:rPr>
          <w:szCs w:val="24"/>
          <w:lang w:val="x-none" w:eastAsia="x-none"/>
        </w:rPr>
        <w:t>технадзора, связанные с выполнением Работ ненадлежащего качества</w:t>
      </w:r>
      <w:r w:rsidR="005F3AA6" w:rsidRPr="00FC3BE8">
        <w:rPr>
          <w:szCs w:val="24"/>
          <w:lang w:eastAsia="x-none"/>
        </w:rPr>
        <w:t>;</w:t>
      </w:r>
    </w:p>
    <w:p w:rsidR="005F3AA6" w:rsidRPr="00FC3BE8" w:rsidRDefault="005F3AA6" w:rsidP="005F3AA6">
      <w:pPr>
        <w:tabs>
          <w:tab w:val="num" w:pos="720"/>
        </w:tabs>
        <w:jc w:val="both"/>
        <w:rPr>
          <w:szCs w:val="24"/>
        </w:rPr>
      </w:pPr>
      <w:r w:rsidRPr="00FC3BE8">
        <w:rPr>
          <w:szCs w:val="24"/>
          <w:lang w:eastAsia="x-none"/>
        </w:rPr>
        <w:t>6.1.</w:t>
      </w:r>
      <w:r w:rsidR="004E72A3">
        <w:rPr>
          <w:szCs w:val="24"/>
          <w:lang w:eastAsia="x-none"/>
        </w:rPr>
        <w:t>18</w:t>
      </w:r>
      <w:r w:rsidRPr="00FC3BE8">
        <w:rPr>
          <w:szCs w:val="24"/>
          <w:lang w:eastAsia="x-none"/>
        </w:rPr>
        <w:t>.</w:t>
      </w:r>
      <w:r w:rsidRPr="00FC3BE8">
        <w:rPr>
          <w:szCs w:val="24"/>
        </w:rPr>
        <w:t xml:space="preserve"> Своими силами и за свой счет устранять допущенные в Работах недостатки, которые могут повлечь отступления от параметров, предусмотренных в задании на разработку рабочего проекта;</w:t>
      </w:r>
    </w:p>
    <w:p w:rsidR="005F3AA6" w:rsidRPr="00FC3BE8" w:rsidRDefault="005F3AA6" w:rsidP="005F3AA6">
      <w:pPr>
        <w:jc w:val="both"/>
        <w:rPr>
          <w:szCs w:val="24"/>
        </w:rPr>
      </w:pPr>
      <w:r w:rsidRPr="00FC3BE8">
        <w:rPr>
          <w:szCs w:val="24"/>
        </w:rPr>
        <w:t>6.1.</w:t>
      </w:r>
      <w:r w:rsidR="004E72A3">
        <w:rPr>
          <w:szCs w:val="24"/>
        </w:rPr>
        <w:t>19</w:t>
      </w:r>
      <w:r w:rsidRPr="00FC3BE8">
        <w:rPr>
          <w:szCs w:val="24"/>
        </w:rPr>
        <w:t xml:space="preserve">. Дополнительную информацию, необходимую для выполнения проекта самостоятельно получать от производителя оборудования и других источников. </w:t>
      </w:r>
      <w:r w:rsidRPr="00FC3BE8">
        <w:rPr>
          <w:szCs w:val="24"/>
        </w:rPr>
        <w:lastRenderedPageBreak/>
        <w:t>Полученная информация должна быть переведена на русский язык самостоятельно Подрядчиком;</w:t>
      </w:r>
    </w:p>
    <w:p w:rsidR="005F3AA6" w:rsidRDefault="005F3AA6" w:rsidP="005F3AA6">
      <w:pPr>
        <w:jc w:val="both"/>
        <w:rPr>
          <w:szCs w:val="24"/>
        </w:rPr>
      </w:pPr>
      <w:r w:rsidRPr="00FC3BE8">
        <w:rPr>
          <w:szCs w:val="24"/>
        </w:rPr>
        <w:t>6.1.</w:t>
      </w:r>
      <w:r w:rsidR="004E72A3">
        <w:rPr>
          <w:szCs w:val="24"/>
        </w:rPr>
        <w:t>20</w:t>
      </w:r>
      <w:r w:rsidRPr="00FC3BE8">
        <w:rPr>
          <w:szCs w:val="24"/>
        </w:rPr>
        <w:t>. Произвести сдачу выполненных Работ в порядке, установленном действующими на момент их завершения нормативными правовыми актами Республики Казахстан и Договором.</w:t>
      </w:r>
    </w:p>
    <w:p w:rsidR="005F3AA6" w:rsidRPr="00CC7172" w:rsidRDefault="00CC7172" w:rsidP="005F3AA6">
      <w:pPr>
        <w:jc w:val="both"/>
        <w:rPr>
          <w:b/>
          <w:szCs w:val="24"/>
        </w:rPr>
      </w:pPr>
      <w:r w:rsidRPr="00CC7172">
        <w:rPr>
          <w:b/>
          <w:szCs w:val="24"/>
        </w:rPr>
        <w:t xml:space="preserve">6.1.21. Осуществить авторский надзор за </w:t>
      </w:r>
      <w:r w:rsidRPr="00CC7172">
        <w:rPr>
          <w:b/>
          <w:color w:val="000000"/>
          <w:shd w:val="clear" w:color="auto" w:fill="FFFFFF"/>
        </w:rPr>
        <w:t>реализацией проекта строительства, осуществляемого его разработчиками, включая автора (авторов) архитектурного или градостроительного произведения.</w:t>
      </w:r>
      <w:r w:rsidR="005F3AA6" w:rsidRPr="00CC7172">
        <w:rPr>
          <w:b/>
          <w:szCs w:val="24"/>
        </w:rPr>
        <w:t xml:space="preserve"> </w:t>
      </w:r>
    </w:p>
    <w:p w:rsidR="005F3AA6" w:rsidRPr="00FC3BE8" w:rsidRDefault="005F3AA6" w:rsidP="005F3AA6">
      <w:pPr>
        <w:tabs>
          <w:tab w:val="num" w:pos="900"/>
        </w:tabs>
        <w:spacing w:before="40" w:after="40"/>
        <w:jc w:val="both"/>
        <w:rPr>
          <w:b/>
          <w:szCs w:val="24"/>
        </w:rPr>
      </w:pPr>
      <w:r w:rsidRPr="00FC3BE8">
        <w:rPr>
          <w:b/>
          <w:szCs w:val="24"/>
        </w:rPr>
        <w:t>6.2. Подрядчик вправе:</w:t>
      </w:r>
    </w:p>
    <w:p w:rsidR="005F3AA6" w:rsidRPr="00FC3BE8" w:rsidRDefault="005F3AA6" w:rsidP="005F3AA6">
      <w:pPr>
        <w:tabs>
          <w:tab w:val="num" w:pos="900"/>
        </w:tabs>
        <w:ind w:right="-8"/>
        <w:jc w:val="both"/>
        <w:rPr>
          <w:szCs w:val="24"/>
        </w:rPr>
      </w:pPr>
      <w:r w:rsidRPr="00FC3BE8">
        <w:rPr>
          <w:szCs w:val="24"/>
        </w:rPr>
        <w:t>6.2.1. Требовать от Заказчика обеспечения доступа в полном объеме к документации, необходимой для выполнения Работ;</w:t>
      </w:r>
    </w:p>
    <w:p w:rsidR="005F3AA6" w:rsidRPr="00FC3BE8" w:rsidRDefault="005F3AA6" w:rsidP="005F3AA6">
      <w:pPr>
        <w:tabs>
          <w:tab w:val="num" w:pos="900"/>
        </w:tabs>
        <w:ind w:right="-8"/>
        <w:jc w:val="both"/>
        <w:rPr>
          <w:szCs w:val="24"/>
        </w:rPr>
      </w:pPr>
      <w:r w:rsidRPr="00FC3BE8">
        <w:rPr>
          <w:szCs w:val="24"/>
        </w:rPr>
        <w:t>6.2.2. Получать у Заказчика разъяснения и дополнительные сведения, необходимые для выполнения Работ.</w:t>
      </w:r>
    </w:p>
    <w:p w:rsidR="005F3AA6" w:rsidRPr="00FC3BE8" w:rsidRDefault="005F3AA6" w:rsidP="005F3AA6">
      <w:pPr>
        <w:jc w:val="both"/>
        <w:rPr>
          <w:szCs w:val="24"/>
        </w:rPr>
      </w:pPr>
      <w:r w:rsidRPr="00FC3BE8">
        <w:rPr>
          <w:szCs w:val="24"/>
        </w:rPr>
        <w:t>6.2.3. Самостоятельно определять способы выполнения Работ;</w:t>
      </w:r>
    </w:p>
    <w:p w:rsidR="005F3AA6" w:rsidRPr="00FC3BE8" w:rsidRDefault="005F3AA6" w:rsidP="005F3AA6">
      <w:pPr>
        <w:jc w:val="both"/>
        <w:rPr>
          <w:szCs w:val="24"/>
        </w:rPr>
      </w:pPr>
      <w:r w:rsidRPr="00FC3BE8">
        <w:rPr>
          <w:szCs w:val="24"/>
        </w:rPr>
        <w:t>6.2.4. Выполнять Работы своими силами и средствами, заключать договоры с Субподрядчиком в объеме не более 2/3 от общего объема Работ</w:t>
      </w:r>
      <w:r w:rsidRPr="00FC3BE8">
        <w:rPr>
          <w:rStyle w:val="s0"/>
        </w:rPr>
        <w:t xml:space="preserve"> и не может передавать Договор третьему лицу без письменного согласия Заказчика. Наличие Субподрядчиков не меняет условия настоящего Договора.</w:t>
      </w:r>
      <w:r w:rsidRPr="00FC3BE8">
        <w:rPr>
          <w:szCs w:val="24"/>
        </w:rPr>
        <w:t xml:space="preserve"> При этом всю ответственность за неисполнение или ненадлежащее исполнение обязательств Субподрядчиком и/или Субподрядчиками, несет Подрядчик. </w:t>
      </w:r>
    </w:p>
    <w:p w:rsidR="005F3AA6" w:rsidRPr="00864F82" w:rsidRDefault="005F3AA6" w:rsidP="007B7DEB">
      <w:pPr>
        <w:pStyle w:val="af2"/>
        <w:numPr>
          <w:ilvl w:val="2"/>
          <w:numId w:val="40"/>
        </w:numPr>
        <w:jc w:val="both"/>
        <w:rPr>
          <w:szCs w:val="24"/>
        </w:rPr>
      </w:pPr>
      <w:r w:rsidRPr="00864F82">
        <w:rPr>
          <w:szCs w:val="24"/>
        </w:rPr>
        <w:t>Выполнить и сдать Работу досроч</w:t>
      </w:r>
      <w:r w:rsidRPr="00FC3BE8">
        <w:rPr>
          <w:szCs w:val="24"/>
        </w:rPr>
        <w:t>но по согласованию с Заказчиком.</w:t>
      </w:r>
    </w:p>
    <w:p w:rsidR="005F3AA6" w:rsidRPr="00FC3BE8" w:rsidRDefault="005F3AA6" w:rsidP="005F3AA6">
      <w:pPr>
        <w:tabs>
          <w:tab w:val="num" w:pos="720"/>
        </w:tabs>
        <w:jc w:val="both"/>
        <w:rPr>
          <w:szCs w:val="24"/>
        </w:rPr>
      </w:pPr>
    </w:p>
    <w:p w:rsidR="00281989" w:rsidRPr="00FC3BE8" w:rsidRDefault="00611A5A" w:rsidP="00281989">
      <w:pPr>
        <w:tabs>
          <w:tab w:val="num" w:pos="720"/>
        </w:tabs>
        <w:spacing w:before="40" w:after="40"/>
        <w:jc w:val="both"/>
        <w:rPr>
          <w:b/>
          <w:szCs w:val="24"/>
        </w:rPr>
      </w:pPr>
      <w:r w:rsidRPr="00FC3BE8">
        <w:rPr>
          <w:b/>
          <w:szCs w:val="24"/>
        </w:rPr>
        <w:t>6</w:t>
      </w:r>
      <w:r w:rsidR="00281989" w:rsidRPr="00FC3BE8">
        <w:rPr>
          <w:b/>
          <w:szCs w:val="24"/>
        </w:rPr>
        <w:t>.3. Заказчик обязан: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>.3.1. Своевременно и в полном объеме произвести оплату Работ в соответствии с условиями Договора, при условии их выполнения Подрядчиком надлежащим образом в полном соответствии с заданиями и иными указаниями Заказчика;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>.3.2. Обеспечить необходимую техническую поддержку специалистам Подрядчика (задание на проектирование, все необходимые для выполнения Работ исходные данные и документы);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 xml:space="preserve">.3.3. Произвести приемку выполненных Работ в порядке, установленном действующими на момент их завершения нормативными правовыми актами Республики Казахстан и Договором; 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 xml:space="preserve">.3.4. В установленном порядке в период выполнения Работ совместно с Подрядчиком определять объемы выполненных Работ и подписывать соответствующие акты; </w:t>
      </w:r>
    </w:p>
    <w:p w:rsidR="00281989" w:rsidRPr="00FC3BE8" w:rsidRDefault="00611A5A" w:rsidP="00281989">
      <w:pPr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>.3.5. Привлечь Подрядчика к участию в деле по иску, предъявленному к Заказчику третьими лицами в связи с недостатками, недочетами, ошибками разработанной Подрядчиком проектно-сметной документации;</w:t>
      </w:r>
    </w:p>
    <w:p w:rsidR="00281989" w:rsidRPr="00FC3BE8" w:rsidRDefault="00611A5A" w:rsidP="00281989">
      <w:pPr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 xml:space="preserve">.3.6. В ходе осуществления контроля за производством Работ немедленно извещать Подрядчика обо всех обнаруженных отступлениях </w:t>
      </w:r>
      <w:r w:rsidRPr="00FC3BE8">
        <w:rPr>
          <w:szCs w:val="24"/>
        </w:rPr>
        <w:t>от условия</w:t>
      </w:r>
      <w:r w:rsidR="00281989" w:rsidRPr="00FC3BE8">
        <w:rPr>
          <w:szCs w:val="24"/>
        </w:rPr>
        <w:t xml:space="preserve"> Договора, ухудшивших результаты Работ, которые </w:t>
      </w:r>
      <w:r w:rsidRPr="00FC3BE8">
        <w:rPr>
          <w:szCs w:val="24"/>
        </w:rPr>
        <w:t>стали причиной</w:t>
      </w:r>
      <w:r w:rsidR="00281989" w:rsidRPr="00FC3BE8">
        <w:rPr>
          <w:szCs w:val="24"/>
        </w:rPr>
        <w:t xml:space="preserve"> невозможности дальнейшего использования и применения результатов Работ.</w:t>
      </w:r>
    </w:p>
    <w:p w:rsidR="00281989" w:rsidRPr="00FC3BE8" w:rsidRDefault="00611A5A" w:rsidP="00281989">
      <w:pPr>
        <w:pStyle w:val="aff7"/>
        <w:ind w:left="0"/>
        <w:jc w:val="both"/>
        <w:rPr>
          <w:sz w:val="24"/>
          <w:szCs w:val="24"/>
        </w:rPr>
      </w:pPr>
      <w:r w:rsidRPr="00FC3BE8">
        <w:rPr>
          <w:sz w:val="24"/>
          <w:szCs w:val="24"/>
        </w:rPr>
        <w:t>6</w:t>
      </w:r>
      <w:r w:rsidR="00281989" w:rsidRPr="00FC3BE8">
        <w:rPr>
          <w:sz w:val="24"/>
          <w:szCs w:val="24"/>
        </w:rPr>
        <w:t>.3.7. Вернуть Подрядчику внесенное обеспечение исполнения договора о закупках в течение 10 (десяти) рабочих дней с даты полного и надлежащего исполнения им своих обязательств по Договору.</w:t>
      </w:r>
    </w:p>
    <w:p w:rsidR="00281989" w:rsidRPr="00FC3BE8" w:rsidRDefault="00611A5A" w:rsidP="00281989">
      <w:pPr>
        <w:tabs>
          <w:tab w:val="num" w:pos="720"/>
        </w:tabs>
        <w:jc w:val="both"/>
        <w:rPr>
          <w:b/>
          <w:szCs w:val="24"/>
        </w:rPr>
      </w:pPr>
      <w:r w:rsidRPr="00FC3BE8">
        <w:rPr>
          <w:b/>
          <w:szCs w:val="24"/>
        </w:rPr>
        <w:t>6</w:t>
      </w:r>
      <w:r w:rsidR="00281989" w:rsidRPr="00FC3BE8">
        <w:rPr>
          <w:b/>
          <w:szCs w:val="24"/>
        </w:rPr>
        <w:t>.4. Заказчик вправе: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>.4.1. В любое время проверять качество и ход выполнения Работ Подрядчиком, не вмешиваясь в его деятельность;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>.4.2. Отказать в подписании акта выполненных Работ при обнаружении отступлений от задания и/или иных недостатков в Работе, и, требовать исправления недостатков и/или повторного выполнения Работ за счет Подрядчика.</w:t>
      </w:r>
    </w:p>
    <w:p w:rsidR="00281989" w:rsidRPr="00FC3BE8" w:rsidRDefault="00611A5A" w:rsidP="00281989">
      <w:pPr>
        <w:tabs>
          <w:tab w:val="num" w:pos="900"/>
        </w:tabs>
        <w:jc w:val="both"/>
        <w:rPr>
          <w:szCs w:val="24"/>
        </w:rPr>
      </w:pPr>
      <w:r w:rsidRPr="00FC3BE8">
        <w:rPr>
          <w:szCs w:val="24"/>
        </w:rPr>
        <w:t>6</w:t>
      </w:r>
      <w:r w:rsidR="00281989" w:rsidRPr="00FC3BE8">
        <w:rPr>
          <w:szCs w:val="24"/>
        </w:rPr>
        <w:t xml:space="preserve">.4.3. При обнаружении недостатков назначить Подрядчику разумный срок для устранения недостатков; </w:t>
      </w:r>
    </w:p>
    <w:p w:rsidR="00281989" w:rsidRPr="00FC3BE8" w:rsidRDefault="00611A5A" w:rsidP="007B7DE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Cs w:val="24"/>
        </w:rPr>
      </w:pPr>
      <w:r w:rsidRPr="00FC3BE8">
        <w:rPr>
          <w:szCs w:val="24"/>
        </w:rPr>
        <w:lastRenderedPageBreak/>
        <w:t>6</w:t>
      </w:r>
      <w:r w:rsidR="00281989" w:rsidRPr="00FC3BE8">
        <w:rPr>
          <w:szCs w:val="24"/>
        </w:rPr>
        <w:t xml:space="preserve">.4.4. Отказаться </w:t>
      </w:r>
      <w:r w:rsidR="005F3AA6" w:rsidRPr="00FC3BE8">
        <w:rPr>
          <w:szCs w:val="24"/>
        </w:rPr>
        <w:t>от исполнения</w:t>
      </w:r>
      <w:r w:rsidR="00281989" w:rsidRPr="00FC3BE8">
        <w:rPr>
          <w:szCs w:val="24"/>
        </w:rPr>
        <w:t xml:space="preserve"> Договора и потребовать возмещения убытков, если Подрядчик не приступает своевременно к исполнению Договора или выполняет Работы </w:t>
      </w:r>
      <w:r w:rsidRPr="00FC3BE8">
        <w:rPr>
          <w:szCs w:val="24"/>
        </w:rPr>
        <w:t>насто</w:t>
      </w:r>
      <w:r w:rsidR="00281989" w:rsidRPr="00FC3BE8">
        <w:rPr>
          <w:szCs w:val="24"/>
        </w:rPr>
        <w:t>лько медленно, что</w:t>
      </w:r>
      <w:r w:rsidRPr="00FC3BE8">
        <w:rPr>
          <w:szCs w:val="24"/>
        </w:rPr>
        <w:t xml:space="preserve"> окончание ее к сроку становится явно невозможным.</w:t>
      </w:r>
    </w:p>
    <w:p w:rsidR="00611A5A" w:rsidRPr="00FC3BE8" w:rsidRDefault="00611A5A" w:rsidP="006D3E5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611A5A" w:rsidRPr="00FC3BE8" w:rsidRDefault="00611A5A" w:rsidP="00611A5A">
      <w:pPr>
        <w:spacing w:before="120"/>
        <w:jc w:val="center"/>
        <w:rPr>
          <w:b/>
          <w:szCs w:val="24"/>
        </w:rPr>
      </w:pPr>
      <w:bookmarkStart w:id="0" w:name="_Toc38195479"/>
      <w:bookmarkStart w:id="1" w:name="_Toc38262564"/>
      <w:r w:rsidRPr="00FC3BE8">
        <w:rPr>
          <w:b/>
          <w:szCs w:val="24"/>
        </w:rPr>
        <w:t xml:space="preserve">Статья </w:t>
      </w:r>
      <w:r w:rsidR="00287A94" w:rsidRPr="00FC3BE8">
        <w:rPr>
          <w:b/>
          <w:szCs w:val="24"/>
        </w:rPr>
        <w:t>7</w:t>
      </w:r>
      <w:r w:rsidRPr="00FC3BE8">
        <w:rPr>
          <w:b/>
          <w:szCs w:val="24"/>
        </w:rPr>
        <w:t>.</w:t>
      </w:r>
      <w:bookmarkEnd w:id="0"/>
      <w:bookmarkEnd w:id="1"/>
      <w:r w:rsidRPr="00FC3BE8">
        <w:rPr>
          <w:b/>
          <w:szCs w:val="24"/>
        </w:rPr>
        <w:t xml:space="preserve"> Сдача-приемка Работ</w:t>
      </w:r>
    </w:p>
    <w:p w:rsidR="00611A5A" w:rsidRPr="00FC3BE8" w:rsidRDefault="00287A94" w:rsidP="00611A5A">
      <w:pPr>
        <w:spacing w:before="120"/>
        <w:jc w:val="both"/>
        <w:rPr>
          <w:b/>
          <w:szCs w:val="24"/>
        </w:rPr>
      </w:pPr>
      <w:r w:rsidRPr="00FC3BE8">
        <w:rPr>
          <w:szCs w:val="24"/>
        </w:rPr>
        <w:t>7</w:t>
      </w:r>
      <w:r w:rsidR="00611A5A" w:rsidRPr="00FC3BE8">
        <w:rPr>
          <w:szCs w:val="24"/>
        </w:rPr>
        <w:t>.1.</w:t>
      </w:r>
      <w:r w:rsidR="00611A5A" w:rsidRPr="00FC3BE8">
        <w:rPr>
          <w:b/>
          <w:szCs w:val="24"/>
        </w:rPr>
        <w:t xml:space="preserve"> </w:t>
      </w:r>
      <w:r w:rsidRPr="00FC3BE8">
        <w:rPr>
          <w:szCs w:val="24"/>
        </w:rPr>
        <w:t xml:space="preserve">Подрядчик направляет в адрес Заказчика проектную документацию и Акты выполненных работ по разделам в соответствии с Приложением № 2. </w:t>
      </w:r>
      <w:r w:rsidR="00611A5A" w:rsidRPr="00FC3BE8">
        <w:rPr>
          <w:szCs w:val="24"/>
        </w:rPr>
        <w:t xml:space="preserve">Подтверждением надлежащего исполнения Подрядчиком Работ по Договору является </w:t>
      </w:r>
      <w:r w:rsidRPr="00FC3BE8">
        <w:rPr>
          <w:szCs w:val="24"/>
        </w:rPr>
        <w:t>подписанный уполномоченными представителями</w:t>
      </w:r>
      <w:r w:rsidR="00611A5A" w:rsidRPr="00FC3BE8">
        <w:rPr>
          <w:szCs w:val="24"/>
        </w:rPr>
        <w:t xml:space="preserve"> Сторон акт выполненных Работ.</w:t>
      </w:r>
    </w:p>
    <w:p w:rsidR="00611A5A" w:rsidRPr="00FC3BE8" w:rsidRDefault="00287A94" w:rsidP="00611A5A">
      <w:pPr>
        <w:jc w:val="both"/>
        <w:rPr>
          <w:szCs w:val="24"/>
        </w:rPr>
      </w:pPr>
      <w:r w:rsidRPr="00FC3BE8">
        <w:rPr>
          <w:szCs w:val="24"/>
          <w:lang w:val="kk-KZ"/>
        </w:rPr>
        <w:t>7</w:t>
      </w:r>
      <w:r w:rsidR="00611A5A" w:rsidRPr="00FC3BE8">
        <w:rPr>
          <w:szCs w:val="24"/>
        </w:rPr>
        <w:t xml:space="preserve">.2. По завершению Работ Подрядчик представляет Заказчику комплект документов с результатами Работ, в том </w:t>
      </w:r>
      <w:r w:rsidRPr="00FC3BE8">
        <w:rPr>
          <w:szCs w:val="24"/>
        </w:rPr>
        <w:t>числе: Акт</w:t>
      </w:r>
      <w:r w:rsidR="00611A5A" w:rsidRPr="00FC3BE8">
        <w:rPr>
          <w:szCs w:val="24"/>
        </w:rPr>
        <w:t xml:space="preserve"> выполненных Работ, исполнительная съемка и проектно-сметная документация (</w:t>
      </w:r>
      <w:r w:rsidR="00611A5A" w:rsidRPr="00FC3BE8">
        <w:rPr>
          <w:szCs w:val="24"/>
          <w:lang w:val="en-US"/>
        </w:rPr>
        <w:t>AutoCAD</w:t>
      </w:r>
      <w:r w:rsidR="00611A5A" w:rsidRPr="00FC3BE8">
        <w:rPr>
          <w:szCs w:val="24"/>
        </w:rPr>
        <w:t>, сметы в программе АВС-4 с исходными данными) в количестве 4 (четырех) экземплярах на бумажном и электронном носителе</w:t>
      </w:r>
      <w:r w:rsidRPr="00FC3BE8">
        <w:rPr>
          <w:szCs w:val="24"/>
        </w:rPr>
        <w:t xml:space="preserve"> (</w:t>
      </w:r>
      <w:r w:rsidRPr="00FC3BE8">
        <w:rPr>
          <w:szCs w:val="24"/>
          <w:lang w:val="en-US"/>
        </w:rPr>
        <w:t>CD</w:t>
      </w:r>
      <w:r w:rsidRPr="00FC3BE8">
        <w:rPr>
          <w:szCs w:val="24"/>
        </w:rPr>
        <w:t>)</w:t>
      </w:r>
      <w:r w:rsidR="00611A5A" w:rsidRPr="00FC3BE8">
        <w:rPr>
          <w:szCs w:val="24"/>
        </w:rPr>
        <w:t xml:space="preserve"> </w:t>
      </w:r>
      <w:r w:rsidRPr="00FC3BE8">
        <w:rPr>
          <w:szCs w:val="24"/>
        </w:rPr>
        <w:t xml:space="preserve">в 2-х экземплярах </w:t>
      </w:r>
      <w:r w:rsidR="00611A5A" w:rsidRPr="00FC3BE8">
        <w:rPr>
          <w:szCs w:val="24"/>
        </w:rPr>
        <w:t>на объекты согласно Техническому заданию на проектирование (Приложение №1 Договора).</w:t>
      </w:r>
    </w:p>
    <w:p w:rsidR="00611A5A" w:rsidRPr="00FC3BE8" w:rsidRDefault="00287A94" w:rsidP="00611A5A">
      <w:pPr>
        <w:jc w:val="both"/>
        <w:rPr>
          <w:szCs w:val="24"/>
        </w:rPr>
      </w:pPr>
      <w:r w:rsidRPr="00FC3BE8">
        <w:rPr>
          <w:szCs w:val="24"/>
          <w:lang w:val="kk-KZ"/>
        </w:rPr>
        <w:t>7</w:t>
      </w:r>
      <w:r w:rsidR="00611A5A" w:rsidRPr="00FC3BE8">
        <w:rPr>
          <w:szCs w:val="24"/>
        </w:rPr>
        <w:t>.3. Заказчик в течение 10 (десяти) календарных дней со дня получения комплекта документов с результатами Работ, обязан подписать и направить Подрядчику один экземпляр подписанного им Акта выполненных Работ или мотивированный отказ в случае выявления несоответствия результатов выполненных Работ условиям Договора.</w:t>
      </w:r>
    </w:p>
    <w:p w:rsidR="00611A5A" w:rsidRPr="00FC3BE8" w:rsidRDefault="00287A94" w:rsidP="00611A5A">
      <w:pPr>
        <w:jc w:val="both"/>
        <w:rPr>
          <w:szCs w:val="24"/>
        </w:rPr>
      </w:pPr>
      <w:r w:rsidRPr="00FC3BE8">
        <w:rPr>
          <w:szCs w:val="24"/>
          <w:lang w:val="kk-KZ"/>
        </w:rPr>
        <w:t>7</w:t>
      </w:r>
      <w:r w:rsidR="00611A5A" w:rsidRPr="00FC3BE8">
        <w:rPr>
          <w:szCs w:val="24"/>
        </w:rPr>
        <w:t xml:space="preserve">.4. В случае отказа Заказчика от приемки результатов Работы, Сторонами составляется двусторонний акт с перечнем необходимых доработок и сроков их выполнения, </w:t>
      </w:r>
      <w:r w:rsidRPr="00FC3BE8">
        <w:rPr>
          <w:szCs w:val="24"/>
        </w:rPr>
        <w:t>производимых Подрядчиком</w:t>
      </w:r>
      <w:r w:rsidR="00611A5A" w:rsidRPr="00FC3BE8">
        <w:rPr>
          <w:szCs w:val="24"/>
        </w:rPr>
        <w:t xml:space="preserve"> за свой счет.</w:t>
      </w:r>
    </w:p>
    <w:p w:rsidR="00611A5A" w:rsidRPr="00FC3BE8" w:rsidRDefault="00287A94" w:rsidP="00611A5A">
      <w:pPr>
        <w:jc w:val="both"/>
        <w:rPr>
          <w:szCs w:val="24"/>
        </w:rPr>
      </w:pPr>
      <w:r w:rsidRPr="00FC3BE8">
        <w:rPr>
          <w:szCs w:val="24"/>
        </w:rPr>
        <w:t>7</w:t>
      </w:r>
      <w:r w:rsidR="00611A5A" w:rsidRPr="00FC3BE8">
        <w:rPr>
          <w:szCs w:val="24"/>
        </w:rPr>
        <w:t>.5. Повторная сдача и повторная приемка Работ после доработок осуществляется в порядке, установленном для первоначальной сдачи-приемки Работ.</w:t>
      </w:r>
    </w:p>
    <w:p w:rsidR="00611A5A" w:rsidRPr="00FC3BE8" w:rsidRDefault="00287A94" w:rsidP="00611A5A">
      <w:pPr>
        <w:jc w:val="both"/>
        <w:rPr>
          <w:szCs w:val="24"/>
        </w:rPr>
      </w:pPr>
      <w:r w:rsidRPr="00FC3BE8">
        <w:rPr>
          <w:szCs w:val="24"/>
        </w:rPr>
        <w:t>7</w:t>
      </w:r>
      <w:r w:rsidR="00611A5A" w:rsidRPr="00FC3BE8">
        <w:rPr>
          <w:szCs w:val="24"/>
        </w:rPr>
        <w:t xml:space="preserve">.6. Подрядчик гарантирует Заказчику отсутствие у третьих лиц прав воспрепятствовать или ограничивать выполнение Работ на основе подготовленной Подрядчиком проектно-сметной документации. </w:t>
      </w:r>
    </w:p>
    <w:p w:rsidR="00611A5A" w:rsidRPr="00FC3BE8" w:rsidRDefault="00287A94" w:rsidP="00611A5A">
      <w:pPr>
        <w:jc w:val="both"/>
        <w:rPr>
          <w:szCs w:val="24"/>
        </w:rPr>
      </w:pPr>
      <w:r w:rsidRPr="00FC3BE8">
        <w:rPr>
          <w:szCs w:val="24"/>
        </w:rPr>
        <w:t>7</w:t>
      </w:r>
      <w:r w:rsidR="00611A5A" w:rsidRPr="00FC3BE8">
        <w:rPr>
          <w:szCs w:val="24"/>
        </w:rPr>
        <w:t>.7. Низкое качество материалов, документов, указаний по производству Работ, полученных от Заказчика или других лиц, не является основанием, освобождающим Подрядчика от ответственности, если Подрядчик не предупредит Заказчика о непригодности таких материалов, документов и указаний.</w:t>
      </w:r>
    </w:p>
    <w:p w:rsidR="00287A94" w:rsidRPr="00FC3BE8" w:rsidRDefault="00287A94" w:rsidP="007B7DEB">
      <w:pPr>
        <w:jc w:val="both"/>
        <w:rPr>
          <w:szCs w:val="24"/>
        </w:rPr>
      </w:pPr>
      <w:r w:rsidRPr="00FC3BE8">
        <w:rPr>
          <w:szCs w:val="24"/>
        </w:rPr>
        <w:t>7.8. Обязательства Подрядчика по Договору считаются выполненными только после:</w:t>
      </w:r>
    </w:p>
    <w:p w:rsidR="00287A94" w:rsidRPr="00FC3BE8" w:rsidRDefault="00287A94" w:rsidP="00287A94">
      <w:pPr>
        <w:ind w:firstLine="600"/>
        <w:jc w:val="both"/>
        <w:rPr>
          <w:szCs w:val="24"/>
        </w:rPr>
      </w:pPr>
      <w:r w:rsidRPr="00FC3BE8">
        <w:rPr>
          <w:szCs w:val="24"/>
        </w:rPr>
        <w:t>-предоставления Подрядчиком Заказчику проектно-сметной документации со всеми необходимыми экспертизами и согласованиями и положительного заключения государственной экспертизы проектно-сметной документации по окончательному Акту приема -передачи;</w:t>
      </w:r>
    </w:p>
    <w:p w:rsidR="00287A94" w:rsidRPr="00FC3BE8" w:rsidRDefault="00287A94" w:rsidP="007B7DEB">
      <w:pPr>
        <w:jc w:val="both"/>
        <w:rPr>
          <w:szCs w:val="24"/>
        </w:rPr>
      </w:pPr>
      <w:r w:rsidRPr="00FC3BE8">
        <w:rPr>
          <w:szCs w:val="24"/>
        </w:rPr>
        <w:t xml:space="preserve">7.9. Право собственности и исключительные права на выполненные Подрядчиком проектно-изыскательские работы переходят к Заказчику после подписания окончательного Акта приема-передачи выполненных Работ.  </w:t>
      </w:r>
    </w:p>
    <w:p w:rsidR="00287A94" w:rsidRDefault="00287A94" w:rsidP="00611A5A">
      <w:pPr>
        <w:jc w:val="both"/>
        <w:rPr>
          <w:szCs w:val="24"/>
        </w:rPr>
      </w:pPr>
    </w:p>
    <w:p w:rsidR="00FC3BE8" w:rsidRPr="00FC3BE8" w:rsidRDefault="00FC3BE8" w:rsidP="00611A5A">
      <w:pPr>
        <w:jc w:val="both"/>
        <w:rPr>
          <w:szCs w:val="24"/>
        </w:rPr>
      </w:pPr>
    </w:p>
    <w:p w:rsidR="00FC3BE8" w:rsidRPr="007B7DEB" w:rsidRDefault="00287A94" w:rsidP="00287A94">
      <w:pPr>
        <w:pStyle w:val="Normal-0"/>
        <w:spacing w:before="40" w:after="60"/>
        <w:jc w:val="center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b/>
          <w:bCs/>
          <w:sz w:val="24"/>
          <w:szCs w:val="24"/>
          <w:lang w:val="ru-RU"/>
        </w:rPr>
        <w:t xml:space="preserve">Статья 8. Гарантийный срок и обязательства 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87A94" w:rsidRPr="007B7DEB" w:rsidRDefault="00287A94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8.1.  Подрядчик гарантирует Заказчику, что Работы будут выполнены без недостатков, снижающих их качество и гарантирует качество выполненных Работ в соответствии </w:t>
      </w:r>
      <w:r w:rsidR="00864F82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FC3BE8">
        <w:rPr>
          <w:rFonts w:ascii="Times New Roman" w:hAnsi="Times New Roman"/>
          <w:sz w:val="24"/>
          <w:szCs w:val="24"/>
          <w:lang w:val="ru-RU"/>
        </w:rPr>
        <w:t>Нормативными документами Республики Казахстан.</w:t>
      </w:r>
    </w:p>
    <w:p w:rsidR="00287A94" w:rsidRPr="007B7DEB" w:rsidRDefault="00287A94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8.2. Подрядчик гарантирует выполнение Работ по Договору в сроки, предусмотренные статьей 4 Договора.</w:t>
      </w:r>
    </w:p>
    <w:p w:rsidR="00287A94" w:rsidRPr="007B7DEB" w:rsidRDefault="00287A94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8.3. Гарантийный срок на выполняемые Работы распространяется на весь срок реализации проекта, в течение которого Подрядчик осуществляет сопровождение проекта, реализуемого на основе разработанной (скорректированной с дополнениями и изменениями) им проектно-сметной документации. </w:t>
      </w:r>
    </w:p>
    <w:p w:rsidR="00287A94" w:rsidRPr="007B7DEB" w:rsidRDefault="00287A94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lastRenderedPageBreak/>
        <w:t>8.4. В течение Гарантийного срока своими силами и за свой счет Подрядчик обеспечит в согласованные с Заказчиком сроки устранение всех Недостатков, возникших в результате ненадлежащего выполнения Работ.</w:t>
      </w:r>
    </w:p>
    <w:p w:rsidR="00287A94" w:rsidRPr="007B7DEB" w:rsidRDefault="00287A94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8.5. При обнаружении недостатков Заказчик с участием представителя Подрядчика составляет соответствующий акт. В акте должно быть указано:</w:t>
      </w:r>
    </w:p>
    <w:p w:rsidR="00287A94" w:rsidRPr="007B7DEB" w:rsidRDefault="00287A94" w:rsidP="00287A94">
      <w:pPr>
        <w:pStyle w:val="Normal-0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дата и место составления акта;</w:t>
      </w:r>
    </w:p>
    <w:p w:rsidR="00287A94" w:rsidRPr="007B7DEB" w:rsidRDefault="00287A94" w:rsidP="00287A94">
      <w:pPr>
        <w:pStyle w:val="Normal-0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подробное описание обнаруженных недостатков и причин, их вызвавших;</w:t>
      </w:r>
    </w:p>
    <w:p w:rsidR="00287A94" w:rsidRPr="007B7DEB" w:rsidRDefault="00287A94" w:rsidP="00287A94">
      <w:pPr>
        <w:pStyle w:val="Normal-0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замечания и требования Заказчика по устранению недостатков;</w:t>
      </w:r>
    </w:p>
    <w:p w:rsidR="00287A94" w:rsidRPr="00FC3BE8" w:rsidRDefault="00287A94">
      <w:pPr>
        <w:pStyle w:val="Normal-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срок устранения недостатков Подрядчиком</w:t>
      </w:r>
    </w:p>
    <w:p w:rsidR="00287A94" w:rsidRPr="00FC3BE8" w:rsidRDefault="00287A94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  Акт может быть направлен Подрядчику </w:t>
      </w:r>
      <w:r w:rsidR="0002589B" w:rsidRPr="00FC3BE8">
        <w:rPr>
          <w:rFonts w:ascii="Times New Roman" w:hAnsi="Times New Roman"/>
          <w:sz w:val="24"/>
          <w:szCs w:val="24"/>
          <w:lang w:val="ru-RU"/>
        </w:rPr>
        <w:t>сканированный вариант электронной почтой, оригинал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заказным письмом.</w:t>
      </w:r>
    </w:p>
    <w:p w:rsidR="00287A94" w:rsidRPr="007B7DEB" w:rsidRDefault="0002589B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8</w:t>
      </w:r>
      <w:r w:rsidR="00287A94" w:rsidRPr="00FC3BE8">
        <w:rPr>
          <w:rFonts w:ascii="Times New Roman" w:hAnsi="Times New Roman"/>
          <w:sz w:val="24"/>
          <w:szCs w:val="24"/>
          <w:lang w:val="ru-RU"/>
        </w:rPr>
        <w:t xml:space="preserve">.6. При отказе Подрядчика от составления или подписания акта </w:t>
      </w:r>
      <w:r w:rsidRPr="00FC3BE8">
        <w:rPr>
          <w:rFonts w:ascii="Times New Roman" w:hAnsi="Times New Roman"/>
          <w:sz w:val="24"/>
          <w:szCs w:val="24"/>
          <w:lang w:val="ru-RU"/>
        </w:rPr>
        <w:t>обнаруженных недостатков</w:t>
      </w:r>
      <w:r w:rsidR="00287A94" w:rsidRPr="00FC3BE8">
        <w:rPr>
          <w:rFonts w:ascii="Times New Roman" w:hAnsi="Times New Roman"/>
          <w:sz w:val="24"/>
          <w:szCs w:val="24"/>
          <w:lang w:val="ru-RU"/>
        </w:rPr>
        <w:t>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по их объему, характеру и степени влияния на результат использования и применения проектно-сметной документации.</w:t>
      </w:r>
    </w:p>
    <w:p w:rsidR="00287A94" w:rsidRPr="00FC3BE8" w:rsidRDefault="0002589B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8</w:t>
      </w:r>
      <w:r w:rsidR="00287A94" w:rsidRPr="00FC3BE8">
        <w:rPr>
          <w:rFonts w:ascii="Times New Roman" w:hAnsi="Times New Roman"/>
          <w:sz w:val="24"/>
          <w:szCs w:val="24"/>
          <w:lang w:val="ru-RU"/>
        </w:rPr>
        <w:t>.7. Если Подрядчик в течение согласованного срока не устранит недостатки в Работах, то Заказчик вправе после письменного уведомления Подрядчика принять меры для устранения недостатков с привлечением квалифицированных специалистов. Все расходы, связанные с устранением недостатков, осуществляются за счет Подрядчика на основании удостоверенных Заказчиком документов.</w:t>
      </w:r>
    </w:p>
    <w:p w:rsidR="0002589B" w:rsidRPr="007B7DEB" w:rsidRDefault="0002589B" w:rsidP="00287A94">
      <w:pPr>
        <w:pStyle w:val="Normal-0"/>
        <w:rPr>
          <w:rFonts w:ascii="Times New Roman" w:hAnsi="Times New Roman"/>
          <w:sz w:val="24"/>
          <w:szCs w:val="24"/>
          <w:lang w:val="ru-RU"/>
        </w:rPr>
      </w:pPr>
    </w:p>
    <w:p w:rsidR="00287A94" w:rsidRPr="00FC3BE8" w:rsidRDefault="0002589B" w:rsidP="00287A94">
      <w:pPr>
        <w:pStyle w:val="aff7"/>
        <w:ind w:left="0"/>
        <w:jc w:val="center"/>
        <w:rPr>
          <w:b/>
          <w:sz w:val="24"/>
          <w:szCs w:val="24"/>
        </w:rPr>
      </w:pPr>
      <w:r w:rsidRPr="00FC3BE8">
        <w:rPr>
          <w:b/>
          <w:sz w:val="24"/>
          <w:szCs w:val="24"/>
        </w:rPr>
        <w:t>Статья 9.</w:t>
      </w:r>
      <w:r w:rsidR="00287A94" w:rsidRPr="00FC3BE8">
        <w:rPr>
          <w:b/>
          <w:sz w:val="24"/>
          <w:szCs w:val="24"/>
        </w:rPr>
        <w:t xml:space="preserve"> Обеспечение исполнения Договора</w:t>
      </w:r>
    </w:p>
    <w:p w:rsidR="00287A94" w:rsidRPr="00FC3BE8" w:rsidRDefault="00287A94" w:rsidP="00287A94">
      <w:pPr>
        <w:pStyle w:val="aff7"/>
        <w:ind w:left="0"/>
        <w:jc w:val="center"/>
        <w:rPr>
          <w:b/>
          <w:sz w:val="24"/>
          <w:szCs w:val="24"/>
        </w:rPr>
      </w:pPr>
    </w:p>
    <w:p w:rsidR="00287A94" w:rsidRPr="00FC3BE8" w:rsidRDefault="00287A94" w:rsidP="007B7DEB">
      <w:pPr>
        <w:ind w:firstLine="480"/>
        <w:jc w:val="both"/>
        <w:rPr>
          <w:szCs w:val="24"/>
        </w:rPr>
      </w:pPr>
      <w:r w:rsidRPr="00FC3BE8">
        <w:rPr>
          <w:szCs w:val="24"/>
        </w:rPr>
        <w:t>(Если Исполнитель является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Холдинга; входит в Холдинг, данный раздел не указывается)</w:t>
      </w:r>
    </w:p>
    <w:p w:rsidR="0002589B" w:rsidRPr="00FC3BE8" w:rsidRDefault="0002589B" w:rsidP="0002589B">
      <w:pPr>
        <w:widowControl w:val="0"/>
        <w:shd w:val="clear" w:color="auto" w:fill="FFFFFF"/>
        <w:autoSpaceDE w:val="0"/>
        <w:autoSpaceDN w:val="0"/>
        <w:adjustRightInd w:val="0"/>
        <w:ind w:firstLine="601"/>
        <w:jc w:val="both"/>
        <w:rPr>
          <w:szCs w:val="24"/>
        </w:rPr>
      </w:pPr>
      <w:r w:rsidRPr="00FC3BE8">
        <w:rPr>
          <w:szCs w:val="24"/>
        </w:rPr>
        <w:t>9</w:t>
      </w:r>
      <w:r w:rsidR="00287A94" w:rsidRPr="00FC3BE8">
        <w:rPr>
          <w:szCs w:val="24"/>
        </w:rPr>
        <w:t>.1</w:t>
      </w:r>
      <w:r w:rsidRPr="00FC3BE8">
        <w:rPr>
          <w:szCs w:val="24"/>
        </w:rPr>
        <w:t>.</w:t>
      </w:r>
      <w:r w:rsidR="00287A94" w:rsidRPr="00FC3BE8">
        <w:rPr>
          <w:szCs w:val="24"/>
        </w:rPr>
        <w:t xml:space="preserve"> </w:t>
      </w:r>
      <w:r w:rsidRPr="00FC3BE8">
        <w:rPr>
          <w:spacing w:val="-18"/>
          <w:szCs w:val="24"/>
        </w:rPr>
        <w:t xml:space="preserve"> </w:t>
      </w:r>
      <w:r w:rsidRPr="00FC3BE8">
        <w:rPr>
          <w:szCs w:val="24"/>
        </w:rPr>
        <w:t>Подрядчик обязан в течение 10 (десяти) рабочих дней со дня заключения договора внести обеспечение его исполнения в размере 5% (пяти процентов) от суммы Д</w:t>
      </w:r>
      <w:r w:rsidRPr="00FC3BE8">
        <w:rPr>
          <w:spacing w:val="-3"/>
          <w:szCs w:val="24"/>
        </w:rPr>
        <w:t xml:space="preserve">оговора </w:t>
      </w:r>
      <w:r w:rsidRPr="00FC3BE8">
        <w:rPr>
          <w:szCs w:val="24"/>
        </w:rPr>
        <w:t>т.е. _________ (_______) тенге с учетом НДС, со сроком действия до полного исполнения своих обязательств по договору в форме банковской гарантии (Приложение №</w:t>
      </w:r>
      <w:r w:rsidR="006B4122" w:rsidRPr="00FC3BE8">
        <w:rPr>
          <w:szCs w:val="24"/>
        </w:rPr>
        <w:t>5</w:t>
      </w:r>
      <w:r w:rsidRPr="00FC3BE8">
        <w:rPr>
          <w:szCs w:val="24"/>
        </w:rPr>
        <w:t>)</w:t>
      </w:r>
      <w:r w:rsidR="006B4122" w:rsidRPr="00FC3BE8">
        <w:rPr>
          <w:szCs w:val="24"/>
        </w:rPr>
        <w:t>.</w:t>
      </w:r>
      <w:r w:rsidRPr="00FC3BE8">
        <w:rPr>
          <w:szCs w:val="24"/>
        </w:rPr>
        <w:t xml:space="preserve"> </w:t>
      </w:r>
    </w:p>
    <w:p w:rsidR="0002589B" w:rsidRPr="00FC3BE8" w:rsidRDefault="0002589B" w:rsidP="0002589B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pacing w:val="-20"/>
          <w:szCs w:val="24"/>
        </w:rPr>
        <w:t>9.2.</w:t>
      </w:r>
      <w:r w:rsidRPr="00FC3BE8">
        <w:rPr>
          <w:szCs w:val="24"/>
        </w:rPr>
        <w:tab/>
        <w:t>Заказчик возвращает внесенное обеспечение исполнения Договора о</w:t>
      </w:r>
      <w:r w:rsidRPr="00FC3BE8">
        <w:rPr>
          <w:szCs w:val="24"/>
        </w:rPr>
        <w:br/>
        <w:t>закупках Подрядчику в течение 10 (десяти) рабочих дней с даты полного и</w:t>
      </w:r>
      <w:r w:rsidRPr="00FC3BE8">
        <w:rPr>
          <w:szCs w:val="24"/>
        </w:rPr>
        <w:br/>
        <w:t xml:space="preserve">надлежащего исполнения Подрядчиком своих обязательств по Договору. </w:t>
      </w:r>
    </w:p>
    <w:p w:rsidR="0002589B" w:rsidRPr="00FC3BE8" w:rsidRDefault="0002589B" w:rsidP="000258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pacing w:val="-16"/>
          <w:szCs w:val="24"/>
        </w:rPr>
        <w:t>9.3.</w:t>
      </w:r>
      <w:r w:rsidRPr="00FC3BE8">
        <w:rPr>
          <w:szCs w:val="24"/>
        </w:rPr>
        <w:tab/>
        <w:t>Заказчик не возвращает гарантийное обеспечение исполнения Договора в</w:t>
      </w:r>
      <w:r w:rsidRPr="00FC3BE8">
        <w:rPr>
          <w:szCs w:val="24"/>
        </w:rPr>
        <w:br/>
        <w:t>следующих случаях:</w:t>
      </w:r>
    </w:p>
    <w:p w:rsidR="0002589B" w:rsidRPr="00FC3BE8" w:rsidRDefault="0002589B" w:rsidP="0002589B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00"/>
        <w:jc w:val="both"/>
        <w:rPr>
          <w:spacing w:val="-21"/>
          <w:szCs w:val="24"/>
        </w:rPr>
      </w:pPr>
      <w:r w:rsidRPr="00FC3BE8">
        <w:rPr>
          <w:szCs w:val="24"/>
        </w:rPr>
        <w:t>если Договор расторгнут в связи с несвоевременным выполнением Подрядчиком Работ свыше одного месяца;</w:t>
      </w:r>
    </w:p>
    <w:p w:rsidR="0002589B" w:rsidRPr="00FC3BE8" w:rsidRDefault="0002589B" w:rsidP="0002589B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00"/>
        <w:jc w:val="both"/>
        <w:rPr>
          <w:spacing w:val="-6"/>
          <w:szCs w:val="24"/>
        </w:rPr>
      </w:pPr>
      <w:r w:rsidRPr="00FC3BE8">
        <w:rPr>
          <w:spacing w:val="-1"/>
          <w:szCs w:val="24"/>
        </w:rPr>
        <w:t xml:space="preserve">если в течение периода, установленного Заказчиком, не устранены дефекты, </w:t>
      </w:r>
      <w:r w:rsidRPr="00FC3BE8">
        <w:rPr>
          <w:szCs w:val="24"/>
        </w:rPr>
        <w:t>выявленные в ходе выполнения Работ;</w:t>
      </w:r>
    </w:p>
    <w:p w:rsidR="0002589B" w:rsidRPr="00FC3BE8" w:rsidRDefault="0002589B" w:rsidP="0002589B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00"/>
        <w:jc w:val="both"/>
        <w:rPr>
          <w:spacing w:val="-8"/>
          <w:szCs w:val="24"/>
        </w:rPr>
      </w:pPr>
      <w:r w:rsidRPr="00FC3BE8">
        <w:rPr>
          <w:szCs w:val="24"/>
        </w:rPr>
        <w:t>если Подрядчиком нарушены иные условия Договора при выполнении Работ по Договору, которые привели к его расторжению.</w:t>
      </w:r>
    </w:p>
    <w:p w:rsidR="0002589B" w:rsidRPr="00FC3BE8" w:rsidRDefault="0002589B" w:rsidP="0002589B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00"/>
        <w:jc w:val="both"/>
        <w:rPr>
          <w:spacing w:val="-8"/>
          <w:szCs w:val="24"/>
        </w:rPr>
      </w:pPr>
      <w:r w:rsidRPr="00FC3BE8">
        <w:rPr>
          <w:szCs w:val="24"/>
        </w:rPr>
        <w:t>если Подрядчиком Договор не исполнен надлежащим образом.</w:t>
      </w:r>
    </w:p>
    <w:p w:rsidR="0002589B" w:rsidRPr="00FC3BE8" w:rsidRDefault="0002589B" w:rsidP="000258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zCs w:val="24"/>
        </w:rPr>
      </w:pPr>
    </w:p>
    <w:p w:rsidR="0002589B" w:rsidRPr="00FC3BE8" w:rsidRDefault="0002589B" w:rsidP="0002589B">
      <w:pPr>
        <w:spacing w:before="120" w:after="120"/>
        <w:ind w:left="567"/>
        <w:jc w:val="center"/>
        <w:rPr>
          <w:b/>
          <w:szCs w:val="24"/>
        </w:rPr>
      </w:pPr>
      <w:r w:rsidRPr="00FC3BE8">
        <w:rPr>
          <w:b/>
          <w:szCs w:val="24"/>
        </w:rPr>
        <w:t>Статья 10. Ответственность Сторон</w:t>
      </w:r>
    </w:p>
    <w:p w:rsidR="0002589B" w:rsidRPr="00FC3BE8" w:rsidRDefault="0002589B" w:rsidP="0002589B">
      <w:pPr>
        <w:jc w:val="both"/>
        <w:rPr>
          <w:szCs w:val="24"/>
        </w:rPr>
      </w:pPr>
      <w:r w:rsidRPr="00FC3BE8">
        <w:rPr>
          <w:szCs w:val="24"/>
        </w:rPr>
        <w:t>10.1. За нарушение и/или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:rsidR="0002589B" w:rsidRPr="00FC3BE8" w:rsidRDefault="0002589B" w:rsidP="0002589B">
      <w:pPr>
        <w:jc w:val="both"/>
        <w:rPr>
          <w:szCs w:val="24"/>
        </w:rPr>
      </w:pPr>
      <w:r w:rsidRPr="00FC3BE8">
        <w:rPr>
          <w:szCs w:val="24"/>
        </w:rPr>
        <w:lastRenderedPageBreak/>
        <w:t>10.2.За нарушение Подрядчиком срока выполнения Работ, предусмотренного Договором, Заказчик удерживает с Подрядчика пеню в размере 0,1% от Суммы Договора/суммы неисполнения в срок, указанный в п. 3.1 Договора, за каждый день просрочки, но не более 1</w:t>
      </w:r>
      <w:r w:rsidR="00AC3AAE">
        <w:rPr>
          <w:szCs w:val="24"/>
        </w:rPr>
        <w:t>0</w:t>
      </w:r>
      <w:r w:rsidRPr="00FC3BE8">
        <w:rPr>
          <w:szCs w:val="24"/>
        </w:rPr>
        <w:t>% от суммы Договора.</w:t>
      </w:r>
    </w:p>
    <w:p w:rsidR="0002589B" w:rsidRDefault="0002589B" w:rsidP="0002589B">
      <w:pPr>
        <w:jc w:val="both"/>
        <w:rPr>
          <w:szCs w:val="24"/>
        </w:rPr>
      </w:pPr>
      <w:r w:rsidRPr="00FC3BE8">
        <w:rPr>
          <w:szCs w:val="24"/>
        </w:rPr>
        <w:t>10.3. За нарушение Заказчиком сроков оплаты по Договору, Подрядчик вправе требовать от Заказчика уплаты пени по задержанным платежам в размере 0,1% от неоплаченной суммы за каждый день просрочки.</w:t>
      </w:r>
    </w:p>
    <w:p w:rsidR="0002589B" w:rsidRPr="00FC3BE8" w:rsidRDefault="0002589B" w:rsidP="0002589B">
      <w:pPr>
        <w:jc w:val="both"/>
        <w:rPr>
          <w:szCs w:val="24"/>
        </w:rPr>
      </w:pPr>
      <w:r w:rsidRPr="00FC3BE8">
        <w:rPr>
          <w:spacing w:val="-1"/>
          <w:szCs w:val="24"/>
        </w:rPr>
        <w:t>10.4. Подрядчик несет ответственность за предоставление недостоверной отчетности по местному содержанию.</w:t>
      </w:r>
    </w:p>
    <w:p w:rsidR="0002589B" w:rsidRPr="00FC3BE8" w:rsidRDefault="0002589B" w:rsidP="0002589B">
      <w:pPr>
        <w:jc w:val="both"/>
        <w:rPr>
          <w:spacing w:val="-1"/>
          <w:szCs w:val="24"/>
        </w:rPr>
      </w:pPr>
      <w:r w:rsidRPr="00FC3BE8">
        <w:rPr>
          <w:spacing w:val="-1"/>
          <w:szCs w:val="24"/>
        </w:rPr>
        <w:t>10.5. За несвоевременное предоставление отчетности по местному содержанию Подрядчик уплачивает Заказчику пеню в размере 0,1% от суммы Договора за каждый день просрочки, но не более 1</w:t>
      </w:r>
      <w:r w:rsidR="00AC3AAE">
        <w:rPr>
          <w:spacing w:val="-1"/>
          <w:szCs w:val="24"/>
        </w:rPr>
        <w:t>0</w:t>
      </w:r>
      <w:r w:rsidRPr="00FC3BE8">
        <w:rPr>
          <w:spacing w:val="-1"/>
          <w:szCs w:val="24"/>
        </w:rPr>
        <w:t>% от суммы Договора.</w:t>
      </w:r>
    </w:p>
    <w:p w:rsidR="0002589B" w:rsidRPr="00FC3BE8" w:rsidRDefault="0002589B" w:rsidP="0002589B">
      <w:pPr>
        <w:jc w:val="both"/>
        <w:rPr>
          <w:szCs w:val="24"/>
        </w:rPr>
      </w:pPr>
      <w:r w:rsidRPr="00FC3BE8">
        <w:rPr>
          <w:szCs w:val="24"/>
        </w:rPr>
        <w:t>10.6. В случае если, Заказчик нарушает сроки возврата обеспечения (гарантии) исполнения Договора, Подрядчик вправе требовать оплаты пени в размере 0,01% от суммы обеспечения за каждый день просрочки.</w:t>
      </w:r>
    </w:p>
    <w:p w:rsidR="0002589B" w:rsidRPr="00FC3BE8" w:rsidRDefault="0002589B" w:rsidP="0002589B">
      <w:pPr>
        <w:jc w:val="both"/>
        <w:rPr>
          <w:spacing w:val="-1"/>
          <w:szCs w:val="24"/>
        </w:rPr>
      </w:pPr>
      <w:r w:rsidRPr="00FC3BE8">
        <w:rPr>
          <w:spacing w:val="-1"/>
          <w:szCs w:val="24"/>
        </w:rPr>
        <w:t>10.7. Подрядчик согласен на удержание Заказчиком сумм начисленных неустоек и штрафов по Договору с сумм, подлежащих к оплате, на основании Уведомления Заказчика с включением данных сумм в акт сверки взаиморасчетов.</w:t>
      </w:r>
    </w:p>
    <w:p w:rsidR="0002589B" w:rsidRPr="00FC3BE8" w:rsidRDefault="0002589B" w:rsidP="0002589B">
      <w:pPr>
        <w:pStyle w:val="aff7"/>
        <w:tabs>
          <w:tab w:val="left" w:pos="567"/>
        </w:tabs>
        <w:ind w:left="0"/>
        <w:jc w:val="both"/>
        <w:outlineLvl w:val="0"/>
        <w:rPr>
          <w:spacing w:val="-1"/>
          <w:sz w:val="24"/>
          <w:szCs w:val="24"/>
        </w:rPr>
      </w:pPr>
      <w:r w:rsidRPr="00FC3BE8">
        <w:rPr>
          <w:spacing w:val="-1"/>
          <w:sz w:val="24"/>
          <w:szCs w:val="24"/>
        </w:rPr>
        <w:t xml:space="preserve">10.8. В случае нарушения Подрядчиком исполнения договорных обязательств Заказчик вправе удержать из суммы внесенного обеспечения исполнения Договора (в случае его отсутствия или недостаточности, из суммы, причитающейся к оплате) сумму штрафа, начисленную Подрядчику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Подрядчику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 </w:t>
      </w:r>
    </w:p>
    <w:p w:rsidR="0002589B" w:rsidRPr="00FC3BE8" w:rsidRDefault="0002589B" w:rsidP="0002589B">
      <w:pPr>
        <w:pStyle w:val="aff7"/>
        <w:ind w:left="0"/>
        <w:jc w:val="both"/>
        <w:outlineLvl w:val="0"/>
        <w:rPr>
          <w:spacing w:val="-1"/>
          <w:sz w:val="24"/>
          <w:szCs w:val="24"/>
        </w:rPr>
      </w:pPr>
      <w:r w:rsidRPr="00FC3BE8">
        <w:rPr>
          <w:spacing w:val="-1"/>
          <w:sz w:val="24"/>
          <w:szCs w:val="24"/>
        </w:rPr>
        <w:t>При этом в случае полной оплаты штрафных санкций самостоятельно Подрядчиком обеспечение исполнение договора Заказчиком не удерживается, и Подрядчик не вносится в Перечень ненадежных потенциальных поставщиков (поставщиков) Холдинга.</w:t>
      </w:r>
    </w:p>
    <w:p w:rsidR="0002589B" w:rsidRPr="00FC3BE8" w:rsidRDefault="0002589B" w:rsidP="0002589B">
      <w:pPr>
        <w:jc w:val="both"/>
        <w:rPr>
          <w:szCs w:val="24"/>
        </w:rPr>
      </w:pPr>
      <w:r w:rsidRPr="00FC3BE8">
        <w:rPr>
          <w:szCs w:val="24"/>
        </w:rPr>
        <w:t>10.9. Общая сумма неустоек не должна превышать 1</w:t>
      </w:r>
      <w:r w:rsidR="00AC3AAE">
        <w:rPr>
          <w:szCs w:val="24"/>
        </w:rPr>
        <w:t>0</w:t>
      </w:r>
      <w:r w:rsidRPr="00FC3BE8">
        <w:rPr>
          <w:szCs w:val="24"/>
        </w:rPr>
        <w:t>% от суммы Договора, указанной в п.3.1. Договора.</w:t>
      </w:r>
    </w:p>
    <w:p w:rsidR="0002589B" w:rsidRPr="00FC3BE8" w:rsidRDefault="0002589B" w:rsidP="0002589B">
      <w:pPr>
        <w:jc w:val="both"/>
        <w:rPr>
          <w:szCs w:val="24"/>
        </w:rPr>
      </w:pPr>
      <w:r w:rsidRPr="00FC3BE8">
        <w:rPr>
          <w:szCs w:val="24"/>
        </w:rPr>
        <w:t>10.10.Заказчик вправе без акцептного порядка удержать сумму задолженности Подрядчика по любым обязательствам последнего перед Заказчиком из суммы, подлежащей к оплате Подрядчику за Работы, выполненные по Договору</w:t>
      </w:r>
    </w:p>
    <w:p w:rsidR="0002589B" w:rsidRDefault="0002589B" w:rsidP="0002589B">
      <w:pPr>
        <w:pStyle w:val="aff7"/>
        <w:ind w:left="0"/>
        <w:jc w:val="both"/>
        <w:rPr>
          <w:sz w:val="24"/>
          <w:szCs w:val="24"/>
        </w:rPr>
      </w:pPr>
      <w:r w:rsidRPr="00FC3BE8">
        <w:rPr>
          <w:sz w:val="24"/>
          <w:szCs w:val="24"/>
        </w:rPr>
        <w:t>10.11. Подрядчик   согласен на удержание Заказчиком сумм неустоек с сумм, подлежащих к оплате по Договору.</w:t>
      </w:r>
    </w:p>
    <w:p w:rsidR="00AC3AAE" w:rsidRDefault="00AC3AAE" w:rsidP="00AC3AAE">
      <w:pPr>
        <w:jc w:val="both"/>
        <w:rPr>
          <w:spacing w:val="-1"/>
          <w:szCs w:val="24"/>
        </w:rPr>
      </w:pPr>
      <w:r>
        <w:rPr>
          <w:szCs w:val="24"/>
        </w:rPr>
        <w:t>10.12. За нарушение сроков, предоставленных для устранения недостатков</w:t>
      </w:r>
      <w:r w:rsidR="00DA5B7D">
        <w:rPr>
          <w:szCs w:val="24"/>
        </w:rPr>
        <w:t xml:space="preserve"> </w:t>
      </w:r>
      <w:r w:rsidRPr="00FC3BE8">
        <w:rPr>
          <w:spacing w:val="-1"/>
          <w:szCs w:val="24"/>
        </w:rPr>
        <w:t xml:space="preserve">Подрядчик </w:t>
      </w:r>
      <w:r w:rsidR="00741FF6" w:rsidRPr="00FC3BE8">
        <w:rPr>
          <w:spacing w:val="-1"/>
          <w:szCs w:val="24"/>
        </w:rPr>
        <w:t xml:space="preserve">уплачивает </w:t>
      </w:r>
      <w:r w:rsidR="00741FF6">
        <w:rPr>
          <w:spacing w:val="-1"/>
          <w:szCs w:val="24"/>
        </w:rPr>
        <w:t>Заказчику</w:t>
      </w:r>
      <w:r w:rsidRPr="00FC3BE8">
        <w:rPr>
          <w:spacing w:val="-1"/>
          <w:szCs w:val="24"/>
        </w:rPr>
        <w:t xml:space="preserve"> пеню в размере 0,1% от суммы Договора за каждый день просрочки, но не более 1</w:t>
      </w:r>
      <w:r>
        <w:rPr>
          <w:spacing w:val="-1"/>
          <w:szCs w:val="24"/>
        </w:rPr>
        <w:t>0</w:t>
      </w:r>
      <w:r w:rsidRPr="00FC3BE8">
        <w:rPr>
          <w:spacing w:val="-1"/>
          <w:szCs w:val="24"/>
        </w:rPr>
        <w:t>% от суммы Договора.</w:t>
      </w:r>
    </w:p>
    <w:p w:rsidR="00AC3AAE" w:rsidRPr="00FC3BE8" w:rsidRDefault="00AC3AAE" w:rsidP="00DA5B7D">
      <w:pPr>
        <w:jc w:val="both"/>
        <w:rPr>
          <w:szCs w:val="24"/>
        </w:rPr>
      </w:pPr>
      <w:r>
        <w:rPr>
          <w:spacing w:val="-1"/>
          <w:szCs w:val="24"/>
        </w:rPr>
        <w:t xml:space="preserve">10.13. </w:t>
      </w:r>
      <w:r w:rsidR="00DA5B7D">
        <w:rPr>
          <w:spacing w:val="-1"/>
          <w:szCs w:val="24"/>
        </w:rPr>
        <w:t xml:space="preserve">За несвоевременную приемку Работ, выполненных без наличия каких-либо замечаний со стороны Заказчика, Заказчик уплачивает </w:t>
      </w:r>
      <w:bookmarkStart w:id="2" w:name="_GoBack"/>
      <w:bookmarkEnd w:id="2"/>
      <w:r w:rsidR="00662F18">
        <w:rPr>
          <w:spacing w:val="-1"/>
          <w:szCs w:val="24"/>
        </w:rPr>
        <w:t>Поставщику пеню</w:t>
      </w:r>
      <w:r w:rsidR="00DA5B7D" w:rsidRPr="00FC3BE8">
        <w:rPr>
          <w:spacing w:val="-1"/>
          <w:szCs w:val="24"/>
        </w:rPr>
        <w:t xml:space="preserve"> в размере 0,1% от суммы Договора за каждый день просрочки, но не более 1</w:t>
      </w:r>
      <w:r w:rsidR="00DA5B7D">
        <w:rPr>
          <w:spacing w:val="-1"/>
          <w:szCs w:val="24"/>
        </w:rPr>
        <w:t>0</w:t>
      </w:r>
      <w:r w:rsidR="00DA5B7D" w:rsidRPr="00FC3BE8">
        <w:rPr>
          <w:spacing w:val="-1"/>
          <w:szCs w:val="24"/>
        </w:rPr>
        <w:t>% от суммы Договора</w:t>
      </w:r>
      <w:r w:rsidR="00DA5B7D">
        <w:rPr>
          <w:spacing w:val="-1"/>
          <w:szCs w:val="24"/>
        </w:rPr>
        <w:t>.</w:t>
      </w:r>
    </w:p>
    <w:p w:rsidR="0002589B" w:rsidRPr="00FC3BE8" w:rsidRDefault="0002589B" w:rsidP="0002589B">
      <w:pPr>
        <w:pStyle w:val="aff7"/>
        <w:ind w:left="0"/>
        <w:jc w:val="both"/>
        <w:rPr>
          <w:sz w:val="24"/>
          <w:szCs w:val="24"/>
        </w:rPr>
      </w:pPr>
      <w:r w:rsidRPr="00FC3BE8">
        <w:rPr>
          <w:sz w:val="24"/>
          <w:szCs w:val="24"/>
        </w:rPr>
        <w:t>10.1</w:t>
      </w:r>
      <w:r w:rsidR="00DA5B7D">
        <w:rPr>
          <w:sz w:val="24"/>
          <w:szCs w:val="24"/>
        </w:rPr>
        <w:t>4</w:t>
      </w:r>
      <w:r w:rsidRPr="00FC3BE8">
        <w:rPr>
          <w:sz w:val="24"/>
          <w:szCs w:val="24"/>
        </w:rPr>
        <w:t>. Оплата или удержание неустойки не освобождает Стороны от обязательств и ответственности по Договору.</w:t>
      </w:r>
    </w:p>
    <w:p w:rsidR="0002589B" w:rsidRPr="00FC3BE8" w:rsidRDefault="0002589B" w:rsidP="0002589B">
      <w:pPr>
        <w:pStyle w:val="ae"/>
        <w:jc w:val="both"/>
      </w:pPr>
      <w:r w:rsidRPr="007B7DEB">
        <w:t>10.1</w:t>
      </w:r>
      <w:r w:rsidR="00DA5B7D">
        <w:t>5</w:t>
      </w:r>
      <w:r w:rsidRPr="007B7DEB">
        <w:t>.</w:t>
      </w:r>
      <w:r w:rsidRPr="007B7DEB">
        <w:tab/>
        <w:t>Подрядчик несет ответственность за недостатки проектно-сметной документации, включая недостатки, обнаруженные впоследствии реконструкции объекта, созданного на основе выполненной проектно-сметной документации. В случае выявления ошибок проектно-сметной документации в ходе реконструкции объекта, Подрядчик обязуется исправить их за свой счет.</w:t>
      </w:r>
    </w:p>
    <w:p w:rsidR="0002589B" w:rsidRPr="00FC3BE8" w:rsidRDefault="0002589B" w:rsidP="0002589B">
      <w:pPr>
        <w:tabs>
          <w:tab w:val="left" w:pos="567"/>
        </w:tabs>
        <w:jc w:val="both"/>
        <w:rPr>
          <w:szCs w:val="24"/>
        </w:rPr>
      </w:pPr>
      <w:r w:rsidRPr="00FC3BE8">
        <w:rPr>
          <w:szCs w:val="24"/>
        </w:rPr>
        <w:lastRenderedPageBreak/>
        <w:t>10.1</w:t>
      </w:r>
      <w:r w:rsidR="00DA5B7D">
        <w:rPr>
          <w:szCs w:val="24"/>
        </w:rPr>
        <w:t>6</w:t>
      </w:r>
      <w:r w:rsidRPr="00FC3BE8">
        <w:rPr>
          <w:szCs w:val="24"/>
        </w:rPr>
        <w:t xml:space="preserve">.В случае отказа Подрядчика от устранения недостатков в Работе, обнаруженных в течение гарантийного срока, Заказчик вправе взыскать, а Подрядчик обязан уплатить неустойку в размере 10 (десяти) % от суммы настоящего Договора. </w:t>
      </w:r>
    </w:p>
    <w:p w:rsidR="00066282" w:rsidRPr="00FC3BE8" w:rsidRDefault="00066282" w:rsidP="006D3E5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FC3BE8" w:rsidRPr="00FC3BE8" w:rsidRDefault="00066282" w:rsidP="00066282">
      <w:pPr>
        <w:pStyle w:val="Normal-0"/>
        <w:spacing w:before="120" w:after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C3BE8">
        <w:rPr>
          <w:rFonts w:ascii="Times New Roman" w:hAnsi="Times New Roman"/>
          <w:b/>
          <w:sz w:val="24"/>
          <w:szCs w:val="24"/>
          <w:lang w:val="ru-RU"/>
        </w:rPr>
        <w:t xml:space="preserve">Статья 11. Обстоятельства непреодолимой силы </w:t>
      </w:r>
    </w:p>
    <w:p w:rsidR="00066282" w:rsidRPr="00FC3BE8" w:rsidRDefault="00066282" w:rsidP="00066282">
      <w:pPr>
        <w:pStyle w:val="Normal-0"/>
        <w:tabs>
          <w:tab w:val="num" w:pos="567"/>
        </w:tabs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11.1.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</w:t>
      </w:r>
    </w:p>
    <w:p w:rsidR="00066282" w:rsidRPr="00FC3BE8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11.2. К обстоятельствам непреодолимой силы, относятся, (но не ограничиваясь ими) обстоятельства следующего характера: войны и военные операции любого характера, забастовки, эпидемии, аварии, пожары, обледенения, сход лавин, селевых потоков, ураганные ветры, землетрясения, наводнения, объявления блокады или эмбарго, принятие нормативных правовых актов центральными государственными органов Республики Казахстан.</w:t>
      </w:r>
    </w:p>
    <w:p w:rsidR="00066282" w:rsidRPr="00FC3BE8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11.3.Сторона,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 последствии и о прекращении обстоятельств непреодолимой силы, но не позже 3 (трех) календарных дней с момента их наступления (прекращения). </w:t>
      </w:r>
    </w:p>
    <w:p w:rsidR="00066282" w:rsidRPr="00FC3BE8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11.4. Факт наступления и прекращения обстоятельств непреодолимой силы должен быть удостоверен уполномоченным государственным органом Республики Казахстан. </w:t>
      </w:r>
    </w:p>
    <w:p w:rsidR="00066282" w:rsidRPr="00FC3BE8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11.5. Не уведомление или несвоевременное уведомление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066282" w:rsidRPr="00FC3BE8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11.6.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066282" w:rsidRPr="00FC3BE8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11.7.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Договор соответствующие изменения.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</w:p>
    <w:p w:rsidR="00066282" w:rsidRPr="007B7DEB" w:rsidRDefault="00066282" w:rsidP="00066282">
      <w:pPr>
        <w:pStyle w:val="Normal-0"/>
        <w:keepNext/>
        <w:spacing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C3BE8">
        <w:rPr>
          <w:rFonts w:ascii="Times New Roman" w:hAnsi="Times New Roman"/>
          <w:b/>
          <w:sz w:val="24"/>
          <w:szCs w:val="24"/>
          <w:lang w:val="ru-RU"/>
        </w:rPr>
        <w:t xml:space="preserve">Статья 12. Порядок разрешения споров 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12.1.  Все споры и разногласия, возникшие по Договору или в связи с ним, Стороны обязуются решать путем переговоров. 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12.2. В случае не достижения соглашения спор между сторонами решается в установленном законодательством Республики Казахстан судебном порядке.</w:t>
      </w:r>
    </w:p>
    <w:p w:rsidR="00066282" w:rsidRPr="00FC3BE8" w:rsidRDefault="00066282" w:rsidP="006D3E5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066282" w:rsidRPr="00FC3BE8" w:rsidRDefault="00066282" w:rsidP="006D3E5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066282" w:rsidRPr="00FC3BE8" w:rsidRDefault="00066282" w:rsidP="00066282">
      <w:pPr>
        <w:pStyle w:val="aff7"/>
        <w:spacing w:before="120" w:after="120"/>
        <w:ind w:left="0"/>
        <w:jc w:val="center"/>
        <w:rPr>
          <w:b/>
          <w:sz w:val="24"/>
          <w:szCs w:val="24"/>
        </w:rPr>
      </w:pPr>
      <w:r w:rsidRPr="00FC3BE8">
        <w:rPr>
          <w:b/>
          <w:sz w:val="24"/>
          <w:szCs w:val="24"/>
        </w:rPr>
        <w:t>Статья 13. Уведомления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13.1. С подписанием Договора все предварительные переговоры и переписка Сторон теряют силу.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13</w:t>
      </w:r>
      <w:bookmarkStart w:id="3" w:name="_Toc5436675"/>
      <w:r w:rsidRPr="00FC3BE8">
        <w:rPr>
          <w:rFonts w:ascii="Times New Roman" w:hAnsi="Times New Roman"/>
          <w:sz w:val="24"/>
          <w:szCs w:val="24"/>
          <w:lang w:val="ru-RU"/>
        </w:rPr>
        <w:t>.2. Любое уведомление или какая-либо иная информация, направляемая Сторонами друг другу по Договору, направляется одной Стороной другой Стороне - по соответствующим адресам, указанным в статье «Юридические адреса и реквизиты Сторон» Договора, на имя должностного лица, подписавшего Договор.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13.3. Любое уведомление или иная информация, направляемая Сторонами, будет считаться полученной:</w:t>
      </w:r>
      <w:bookmarkEnd w:id="3"/>
    </w:p>
    <w:p w:rsidR="00066282" w:rsidRPr="007B7DEB" w:rsidRDefault="00066282" w:rsidP="00066282">
      <w:pPr>
        <w:pStyle w:val="Normal-0"/>
        <w:ind w:firstLine="376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lastRenderedPageBreak/>
        <w:t>при отправке факсом и электронной почтой - в день передачи, при подтверждении приема о получении;</w:t>
      </w:r>
    </w:p>
    <w:p w:rsidR="00066282" w:rsidRPr="007B7DEB" w:rsidRDefault="00066282" w:rsidP="00066282">
      <w:pPr>
        <w:pStyle w:val="Normal-0"/>
        <w:ind w:firstLine="376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при отправке нарочным - в день фактической доставки; </w:t>
      </w:r>
    </w:p>
    <w:p w:rsidR="00066282" w:rsidRPr="007B7DEB" w:rsidRDefault="00066282" w:rsidP="00066282">
      <w:pPr>
        <w:pStyle w:val="Normal-0"/>
        <w:ind w:firstLine="376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при почтовой пересылке - на пятый рабочий день после дня отправки;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на следующий рабочий день в случае получения уведомления в день, который не является рабочим или же во внеурочные часы, по месту получения отправления </w:t>
      </w:r>
    </w:p>
    <w:p w:rsidR="006D3E5D" w:rsidRPr="00FC3BE8" w:rsidRDefault="006D3E5D" w:rsidP="006D3E5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</w:p>
    <w:p w:rsidR="006D3E5D" w:rsidRDefault="00066282" w:rsidP="007B7DEB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spacing w:val="-1"/>
          <w:szCs w:val="24"/>
        </w:rPr>
      </w:pPr>
      <w:r w:rsidRPr="00FC3BE8">
        <w:rPr>
          <w:b/>
          <w:bCs/>
          <w:spacing w:val="-1"/>
          <w:szCs w:val="24"/>
        </w:rPr>
        <w:t xml:space="preserve">Статья 14. </w:t>
      </w:r>
      <w:r w:rsidR="006D3E5D" w:rsidRPr="00FC3BE8">
        <w:rPr>
          <w:b/>
          <w:bCs/>
          <w:spacing w:val="-1"/>
          <w:szCs w:val="24"/>
        </w:rPr>
        <w:t>Распределение риска</w:t>
      </w:r>
    </w:p>
    <w:p w:rsidR="00FC3BE8" w:rsidRPr="00FC3BE8" w:rsidRDefault="00FC3BE8" w:rsidP="007B7DEB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spacing w:val="-1"/>
          <w:szCs w:val="24"/>
        </w:rPr>
      </w:pPr>
    </w:p>
    <w:p w:rsidR="006D3E5D" w:rsidRPr="00FC3BE8" w:rsidRDefault="006D3E5D" w:rsidP="00066282">
      <w:pPr>
        <w:widowControl w:val="0"/>
        <w:shd w:val="clear" w:color="auto" w:fill="FFFFFF"/>
        <w:tabs>
          <w:tab w:val="left" w:pos="-29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pacing w:val="-10"/>
          <w:szCs w:val="24"/>
        </w:rPr>
        <w:t>1</w:t>
      </w:r>
      <w:r w:rsidR="00066282" w:rsidRPr="00FC3BE8">
        <w:rPr>
          <w:spacing w:val="-10"/>
          <w:szCs w:val="24"/>
        </w:rPr>
        <w:t>4</w:t>
      </w:r>
      <w:r w:rsidRPr="00FC3BE8">
        <w:rPr>
          <w:spacing w:val="-10"/>
          <w:szCs w:val="24"/>
        </w:rPr>
        <w:t>.1.</w:t>
      </w:r>
      <w:r w:rsidRPr="00FC3BE8">
        <w:rPr>
          <w:szCs w:val="24"/>
        </w:rPr>
        <w:tab/>
        <w:t>Риск случайно наступившей невозможности выполнения Работ несет</w:t>
      </w:r>
      <w:r w:rsidRPr="00FC3BE8">
        <w:rPr>
          <w:szCs w:val="24"/>
        </w:rPr>
        <w:br/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>.</w:t>
      </w:r>
    </w:p>
    <w:p w:rsidR="006D3E5D" w:rsidRPr="00FC3BE8" w:rsidRDefault="006D3E5D" w:rsidP="00066282">
      <w:pPr>
        <w:widowControl w:val="0"/>
        <w:shd w:val="clear" w:color="auto" w:fill="FFFFFF"/>
        <w:tabs>
          <w:tab w:val="left" w:pos="-29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066282" w:rsidRPr="00FC3BE8">
        <w:rPr>
          <w:szCs w:val="24"/>
        </w:rPr>
        <w:t>4</w:t>
      </w:r>
      <w:r w:rsidRPr="00FC3BE8">
        <w:rPr>
          <w:szCs w:val="24"/>
        </w:rPr>
        <w:t xml:space="preserve">.2. Риск случайного удорожания Работ несет </w:t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>.</w:t>
      </w:r>
    </w:p>
    <w:p w:rsidR="006D3E5D" w:rsidRPr="00FC3BE8" w:rsidRDefault="006D3E5D" w:rsidP="00066282">
      <w:pPr>
        <w:widowControl w:val="0"/>
        <w:shd w:val="clear" w:color="auto" w:fill="FFFFFF"/>
        <w:tabs>
          <w:tab w:val="left" w:pos="-2900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066282" w:rsidRPr="00FC3BE8">
        <w:rPr>
          <w:szCs w:val="24"/>
        </w:rPr>
        <w:t>4</w:t>
      </w:r>
      <w:r w:rsidRPr="00FC3BE8">
        <w:rPr>
          <w:szCs w:val="24"/>
        </w:rPr>
        <w:t xml:space="preserve">.3. Если выполнение Работ стало невозможным не по вине Сторон, </w:t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 xml:space="preserve"> не вправе требовать оплаты за выполненные Работы. Если окончание Работ стало невозможным не по вине Сторон и Стороны пришли к соглашению о прекращении выполнения Работ, Заказчик обязан оплатить Работы </w:t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>а, выполненные до принятия решения о прекращении Работ.</w:t>
      </w:r>
    </w:p>
    <w:p w:rsidR="00251FFC" w:rsidRPr="00FC3BE8" w:rsidRDefault="00251FFC" w:rsidP="006D3E5D">
      <w:pPr>
        <w:widowControl w:val="0"/>
        <w:shd w:val="clear" w:color="auto" w:fill="FFFFFF"/>
        <w:tabs>
          <w:tab w:val="left" w:pos="-2900"/>
        </w:tabs>
        <w:autoSpaceDE w:val="0"/>
        <w:autoSpaceDN w:val="0"/>
        <w:adjustRightInd w:val="0"/>
        <w:ind w:firstLine="600"/>
        <w:jc w:val="both"/>
        <w:rPr>
          <w:spacing w:val="-8"/>
          <w:szCs w:val="24"/>
        </w:rPr>
      </w:pP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</w:p>
    <w:p w:rsidR="00FC3BE8" w:rsidRPr="007B7DEB" w:rsidRDefault="00066282" w:rsidP="00066282">
      <w:pPr>
        <w:pStyle w:val="Normal-0"/>
        <w:spacing w:before="120"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C3BE8">
        <w:rPr>
          <w:rFonts w:ascii="Times New Roman" w:hAnsi="Times New Roman"/>
          <w:b/>
          <w:sz w:val="24"/>
          <w:szCs w:val="24"/>
          <w:lang w:val="ru-RU"/>
        </w:rPr>
        <w:t>Статья 15.</w:t>
      </w:r>
      <w:r w:rsidRPr="00FC3BE8">
        <w:rPr>
          <w:rFonts w:ascii="Times New Roman" w:hAnsi="Times New Roman"/>
          <w:b/>
          <w:sz w:val="24"/>
          <w:szCs w:val="24"/>
          <w:lang w:val="ru-RU"/>
        </w:rPr>
        <w:tab/>
        <w:t>Порядок изменения и дополнения Договора. Расторжения Договора</w:t>
      </w:r>
    </w:p>
    <w:p w:rsidR="00066282" w:rsidRPr="007B7DEB" w:rsidRDefault="00114752" w:rsidP="00066282">
      <w:pPr>
        <w:pStyle w:val="Normal-0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15</w:t>
      </w:r>
      <w:r w:rsidR="00066282" w:rsidRPr="00FC3BE8">
        <w:rPr>
          <w:rFonts w:ascii="Times New Roman" w:hAnsi="Times New Roman"/>
          <w:sz w:val="24"/>
          <w:szCs w:val="24"/>
          <w:lang w:val="ru-RU"/>
        </w:rPr>
        <w:t>.1. Внесение изменений в заключенный Договор, допускается в случаях, предусмотренных Правилами.</w:t>
      </w:r>
    </w:p>
    <w:p w:rsidR="00066282" w:rsidRPr="007B7DEB" w:rsidRDefault="00066282" w:rsidP="00066282">
      <w:pPr>
        <w:pStyle w:val="Normal-0"/>
        <w:widowControl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Любые изменения и дополнения к Договору имеют юридическую силу только в том случае, если они оформлены в письменном виде и подписаны Сторонами. </w:t>
      </w:r>
    </w:p>
    <w:p w:rsidR="00066282" w:rsidRPr="007B7DEB" w:rsidRDefault="00114752" w:rsidP="00066282">
      <w:pPr>
        <w:pStyle w:val="Normal-0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15</w:t>
      </w:r>
      <w:r w:rsidR="00066282" w:rsidRPr="00FC3BE8">
        <w:rPr>
          <w:rFonts w:ascii="Times New Roman" w:hAnsi="Times New Roman"/>
          <w:sz w:val="24"/>
          <w:szCs w:val="24"/>
          <w:lang w:val="ru-RU"/>
        </w:rPr>
        <w:t>.2. Расторжение Договора может иметь место по соглашению Сторон, по основаниям, предусмотренными Правилами и Договором, либо по основаниям, предусмотренным законодательством Республики Казахстан.</w:t>
      </w:r>
    </w:p>
    <w:p w:rsidR="00066282" w:rsidRPr="007B7DEB" w:rsidRDefault="00114752" w:rsidP="00066282">
      <w:pPr>
        <w:pStyle w:val="Normal-0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15</w:t>
      </w:r>
      <w:r w:rsidR="00066282" w:rsidRPr="00FC3BE8">
        <w:rPr>
          <w:rFonts w:ascii="Times New Roman" w:hAnsi="Times New Roman"/>
          <w:sz w:val="24"/>
          <w:szCs w:val="24"/>
          <w:lang w:val="ru-RU"/>
        </w:rPr>
        <w:t xml:space="preserve">.3. Помимо случаев, </w:t>
      </w:r>
      <w:r w:rsidRPr="00FC3BE8">
        <w:rPr>
          <w:rFonts w:ascii="Times New Roman" w:hAnsi="Times New Roman"/>
          <w:sz w:val="24"/>
          <w:szCs w:val="24"/>
          <w:lang w:val="ru-RU"/>
        </w:rPr>
        <w:t>предусмотренных законодательством</w:t>
      </w:r>
      <w:r w:rsidR="00066282" w:rsidRPr="00FC3BE8">
        <w:rPr>
          <w:rFonts w:ascii="Times New Roman" w:hAnsi="Times New Roman"/>
          <w:sz w:val="24"/>
          <w:szCs w:val="24"/>
          <w:lang w:val="ru-RU"/>
        </w:rPr>
        <w:t xml:space="preserve"> Республики Казахстан, Заказчик вправе отказаться от Договора и потребовать возмещения убытков, в следующих случаях:</w:t>
      </w:r>
    </w:p>
    <w:p w:rsidR="00066282" w:rsidRPr="007B7DEB" w:rsidRDefault="00066282" w:rsidP="00066282">
      <w:pPr>
        <w:pStyle w:val="Normal-0"/>
        <w:widowControl w:val="0"/>
        <w:numPr>
          <w:ilvl w:val="1"/>
          <w:numId w:val="42"/>
        </w:numPr>
        <w:tabs>
          <w:tab w:val="clear" w:pos="1729"/>
          <w:tab w:val="num" w:pos="900"/>
        </w:tabs>
        <w:ind w:left="90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Подрядчик не приступает своевременно к исполнению своих обязательств по 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настоящему Договору</w:t>
      </w:r>
      <w:r w:rsidRPr="00FC3BE8">
        <w:rPr>
          <w:rFonts w:ascii="Times New Roman" w:hAnsi="Times New Roman"/>
          <w:sz w:val="24"/>
          <w:szCs w:val="24"/>
          <w:lang w:val="ru-RU"/>
        </w:rPr>
        <w:t>;</w:t>
      </w:r>
    </w:p>
    <w:p w:rsidR="00066282" w:rsidRPr="007B7DEB" w:rsidRDefault="00066282" w:rsidP="00066282">
      <w:pPr>
        <w:pStyle w:val="Normal-0"/>
        <w:widowControl w:val="0"/>
        <w:numPr>
          <w:ilvl w:val="1"/>
          <w:numId w:val="42"/>
        </w:numPr>
        <w:tabs>
          <w:tab w:val="clear" w:pos="1729"/>
          <w:tab w:val="num" w:pos="900"/>
        </w:tabs>
        <w:ind w:left="90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Подрядчик выполняет Работы настолько медленно, что окончание их к сроку становится явно невозможным;</w:t>
      </w:r>
    </w:p>
    <w:p w:rsidR="00066282" w:rsidRPr="007B7DEB" w:rsidRDefault="00066282" w:rsidP="00066282">
      <w:pPr>
        <w:pStyle w:val="Normal-0"/>
        <w:widowControl w:val="0"/>
        <w:numPr>
          <w:ilvl w:val="1"/>
          <w:numId w:val="42"/>
        </w:numPr>
        <w:tabs>
          <w:tab w:val="clear" w:pos="1729"/>
          <w:tab w:val="num" w:pos="900"/>
        </w:tabs>
        <w:ind w:left="90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Подрядчик неоднократно срывает сроки выполнения Графика выполнения Работ;</w:t>
      </w:r>
    </w:p>
    <w:p w:rsidR="00066282" w:rsidRPr="007B7DEB" w:rsidRDefault="00066282" w:rsidP="00066282">
      <w:pPr>
        <w:pStyle w:val="Normal-0"/>
        <w:widowControl w:val="0"/>
        <w:numPr>
          <w:ilvl w:val="1"/>
          <w:numId w:val="42"/>
        </w:numPr>
        <w:tabs>
          <w:tab w:val="clear" w:pos="1729"/>
          <w:tab w:val="num" w:pos="900"/>
        </w:tabs>
        <w:ind w:left="90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значительно снижается качество Работ в результате нарушения Подрядчиком условий Договора;</w:t>
      </w:r>
    </w:p>
    <w:p w:rsidR="00066282" w:rsidRPr="007B7DEB" w:rsidRDefault="00066282" w:rsidP="00066282">
      <w:pPr>
        <w:pStyle w:val="Normal-0"/>
        <w:widowControl w:val="0"/>
        <w:numPr>
          <w:ilvl w:val="1"/>
          <w:numId w:val="42"/>
        </w:numPr>
        <w:tabs>
          <w:tab w:val="clear" w:pos="1729"/>
          <w:tab w:val="num" w:pos="900"/>
        </w:tabs>
        <w:ind w:left="90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Подрядчик приостанавливает Работы сроком до 20 (двадцати) 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календарных дней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без согласования с Заказчиком, пренебрегает Графиком выполнения Работ, правилами производства Работ, инструкциями и Положениями, указанными в проектно-сметной 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документации и договорной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документациях;</w:t>
      </w:r>
    </w:p>
    <w:p w:rsidR="00066282" w:rsidRPr="007B7DEB" w:rsidRDefault="00066282" w:rsidP="00066282">
      <w:pPr>
        <w:pStyle w:val="Normal-0"/>
        <w:widowControl w:val="0"/>
        <w:numPr>
          <w:ilvl w:val="1"/>
          <w:numId w:val="42"/>
        </w:numPr>
        <w:tabs>
          <w:tab w:val="clear" w:pos="1729"/>
          <w:tab w:val="num" w:pos="900"/>
        </w:tabs>
        <w:ind w:left="90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Подрядчик не устраняет недостатки, указанные Заказчиком в течение срока, определенного Заказчиком.</w:t>
      </w:r>
    </w:p>
    <w:p w:rsidR="00066282" w:rsidRPr="00FC3BE8" w:rsidRDefault="00066282" w:rsidP="00066282">
      <w:pPr>
        <w:tabs>
          <w:tab w:val="left" w:pos="1418"/>
        </w:tabs>
        <w:ind w:left="567"/>
        <w:jc w:val="both"/>
        <w:rPr>
          <w:color w:val="000000"/>
          <w:szCs w:val="24"/>
        </w:rPr>
      </w:pPr>
      <w:r w:rsidRPr="00FC3BE8">
        <w:rPr>
          <w:color w:val="000000"/>
          <w:szCs w:val="24"/>
        </w:rPr>
        <w:t>ж) в случае представления Подрядчиком недостоверной информации по доле местного содержания в Работах;</w:t>
      </w:r>
    </w:p>
    <w:p w:rsidR="00066282" w:rsidRPr="007B7DEB" w:rsidRDefault="00066282" w:rsidP="00066282">
      <w:pPr>
        <w:pStyle w:val="Normal-0"/>
        <w:widowControl w:val="0"/>
        <w:spacing w:after="20"/>
        <w:ind w:left="539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з) Подрядчик нарушает требования законодательных актов и нормативных документов Республики Казахстан, регулирующих выполнение Работ по Договору.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Style w:val="s0"/>
          <w:lang w:val="ru-RU"/>
        </w:rPr>
        <w:t>1</w:t>
      </w:r>
      <w:r w:rsidR="00114752" w:rsidRPr="00FC3BE8">
        <w:rPr>
          <w:rStyle w:val="s0"/>
          <w:lang w:val="ru-RU"/>
        </w:rPr>
        <w:t>5</w:t>
      </w:r>
      <w:r w:rsidRPr="00FC3BE8">
        <w:rPr>
          <w:rStyle w:val="s0"/>
          <w:lang w:val="ru-RU"/>
        </w:rPr>
        <w:t xml:space="preserve">.4.  Договор расторгается на любом этапе, в случае 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если Подрядчик становится банкротом или неплатежеспособным. В этом случае расторжение осуществляется немедленно, и Стороны производят взаиморасчеты по фактически исполненным 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обязательствам на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день расторжения Договора;</w:t>
      </w:r>
    </w:p>
    <w:p w:rsidR="00066282" w:rsidRPr="007B7DEB" w:rsidRDefault="0011475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lastRenderedPageBreak/>
        <w:t>15</w:t>
      </w:r>
      <w:r w:rsidR="00066282" w:rsidRPr="00FC3BE8">
        <w:rPr>
          <w:rFonts w:ascii="Times New Roman" w:hAnsi="Times New Roman"/>
          <w:sz w:val="24"/>
          <w:szCs w:val="24"/>
          <w:lang w:val="ru-RU"/>
        </w:rPr>
        <w:t>.5. Если Договор расторгается по причине существенного нарушения Договора Подрядчиком, Заказчик оплачивает Подрядчику оставшиеся суммы за фактически выполненные Работы, за вычетом авансов и издержек Заказчика на выбор нового Подрядчика. Если общая сумма затрат Заказчика, связанных с расторжением Договора и выбором нового Подрядчика превышает общую сумму, причитающуюся Подрядчику, разница составляет долг, подлежащий выплате Заказчику Подрядчиком.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5</w:t>
      </w:r>
      <w:r w:rsidRPr="00FC3BE8">
        <w:rPr>
          <w:rFonts w:ascii="Times New Roman" w:hAnsi="Times New Roman"/>
          <w:sz w:val="24"/>
          <w:szCs w:val="24"/>
          <w:lang w:val="ru-RU"/>
        </w:rPr>
        <w:t>.6. Заказчик может в любое время расторгнуть Договор в силу нецелесообразности его дальнейшего выполнения, направив Подрядчику соответствующее письменное уведомление. В уведомлении указывается причина расторжения Договора, оговаривается объем аннулированных Работ по Договору, а также дата предполагаемого расторжения Договора. В этом случае Заказчик производит оплату стоимости выполненных Работ, а Подрядчик имеет право требовать оплату только за фактические затраты, связанные с расторжением по Договору, на день расторжения.</w:t>
      </w:r>
    </w:p>
    <w:p w:rsidR="00066282" w:rsidRPr="007B7DEB" w:rsidRDefault="00066282" w:rsidP="0006628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5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.7. Одностороннее </w:t>
      </w:r>
      <w:r w:rsidR="00114752" w:rsidRPr="00FC3BE8">
        <w:rPr>
          <w:rFonts w:ascii="Times New Roman" w:hAnsi="Times New Roman"/>
          <w:sz w:val="24"/>
          <w:szCs w:val="24"/>
          <w:lang w:val="ru-RU"/>
        </w:rPr>
        <w:t>расторжение Договора</w:t>
      </w:r>
      <w:r w:rsidRPr="00FC3BE8">
        <w:rPr>
          <w:rFonts w:ascii="Times New Roman" w:hAnsi="Times New Roman"/>
          <w:sz w:val="24"/>
          <w:szCs w:val="24"/>
          <w:lang w:val="ru-RU"/>
        </w:rPr>
        <w:t xml:space="preserve"> допускается путем письменного уведомления об этом другой Стороны, не позднее, чем за месяц до предполагаемой даты расторжения Договора. </w:t>
      </w:r>
    </w:p>
    <w:p w:rsidR="00066282" w:rsidRPr="007B7DEB" w:rsidRDefault="00114752" w:rsidP="00066282">
      <w:pPr>
        <w:pStyle w:val="Normal-0"/>
        <w:tabs>
          <w:tab w:val="left" w:pos="567"/>
        </w:tabs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15</w:t>
      </w:r>
      <w:r w:rsidR="00066282" w:rsidRPr="00FC3BE8">
        <w:rPr>
          <w:rFonts w:ascii="Times New Roman" w:hAnsi="Times New Roman"/>
          <w:sz w:val="24"/>
          <w:szCs w:val="24"/>
          <w:lang w:val="ru-RU"/>
        </w:rPr>
        <w:t xml:space="preserve">.8. В случае если Договор будет расторгнут, Стороны немедленно приложат усилия, чтобы в течение одного календарного месяца со дня расторжения Договора было достигнуто справедливое урегулирования вопроса об общей сумме, причитающихся каждой из Сторон, в связи с фактически выполненными объемами Работ и/или осуществленными на дату расторжения Договора платежами. </w:t>
      </w:r>
    </w:p>
    <w:p w:rsidR="00066282" w:rsidRPr="007B7DEB" w:rsidRDefault="00066282" w:rsidP="00066282">
      <w:pPr>
        <w:pStyle w:val="aff7"/>
        <w:rPr>
          <w:sz w:val="24"/>
          <w:szCs w:val="24"/>
        </w:rPr>
      </w:pPr>
    </w:p>
    <w:p w:rsidR="00114752" w:rsidRPr="007B7DEB" w:rsidRDefault="00114752" w:rsidP="00114752">
      <w:pPr>
        <w:pStyle w:val="Normal-0"/>
        <w:spacing w:before="60" w:after="60"/>
        <w:ind w:left="709" w:hanging="70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C3BE8">
        <w:rPr>
          <w:rFonts w:ascii="Times New Roman" w:hAnsi="Times New Roman"/>
          <w:b/>
          <w:sz w:val="24"/>
          <w:szCs w:val="24"/>
          <w:lang w:val="ru-RU"/>
        </w:rPr>
        <w:t>Статья</w:t>
      </w:r>
      <w:r w:rsidRPr="00FC3BE8">
        <w:rPr>
          <w:rFonts w:ascii="Times New Roman" w:hAnsi="Times New Roman"/>
          <w:b/>
          <w:caps/>
          <w:sz w:val="24"/>
          <w:szCs w:val="24"/>
          <w:lang w:val="ru-RU"/>
        </w:rPr>
        <w:t xml:space="preserve"> 16. </w:t>
      </w:r>
      <w:r w:rsidRPr="00FC3BE8">
        <w:rPr>
          <w:rFonts w:ascii="Times New Roman" w:hAnsi="Times New Roman"/>
          <w:b/>
          <w:sz w:val="24"/>
          <w:szCs w:val="24"/>
          <w:lang w:val="ru-RU"/>
        </w:rPr>
        <w:t>Условия конфиденциальности</w:t>
      </w:r>
      <w:r w:rsidRPr="00FC3BE8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114752" w:rsidRPr="007B7DEB" w:rsidRDefault="00114752" w:rsidP="0011475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16.1.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третьей лицу.</w:t>
      </w:r>
    </w:p>
    <w:p w:rsidR="00114752" w:rsidRPr="007B7DEB" w:rsidRDefault="00114752" w:rsidP="00114752">
      <w:pPr>
        <w:pStyle w:val="Normal-0"/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16.2. Стороны прилагают все возможные усилия по сохранению конфиденциальности информации, переданной ей на любом носителе.</w:t>
      </w:r>
    </w:p>
    <w:p w:rsidR="00114752" w:rsidRPr="007B7DEB" w:rsidRDefault="00114752" w:rsidP="00114752">
      <w:pPr>
        <w:pStyle w:val="Normal-0"/>
        <w:tabs>
          <w:tab w:val="num" w:pos="1189"/>
        </w:tabs>
        <w:rPr>
          <w:rFonts w:ascii="Times New Roman" w:hAnsi="Times New Roman"/>
          <w:sz w:val="24"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>16.3.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114752" w:rsidRPr="00741FF6" w:rsidRDefault="00114752" w:rsidP="00871786">
      <w:pPr>
        <w:pStyle w:val="Normal-0"/>
        <w:tabs>
          <w:tab w:val="num" w:pos="1189"/>
        </w:tabs>
        <w:rPr>
          <w:b/>
          <w:bCs/>
          <w:szCs w:val="24"/>
          <w:lang w:val="ru-RU"/>
        </w:rPr>
      </w:pPr>
      <w:r w:rsidRPr="00FC3BE8">
        <w:rPr>
          <w:rFonts w:ascii="Times New Roman" w:hAnsi="Times New Roman"/>
          <w:sz w:val="24"/>
          <w:szCs w:val="24"/>
          <w:lang w:val="ru-RU"/>
        </w:rPr>
        <w:t xml:space="preserve">16.4. 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6D3E5D" w:rsidRPr="00FC3BE8" w:rsidRDefault="006B4122" w:rsidP="00CD0CFD">
      <w:pPr>
        <w:pStyle w:val="af2"/>
        <w:widowControl w:val="0"/>
        <w:shd w:val="clear" w:color="auto" w:fill="FFFFFF"/>
        <w:autoSpaceDE w:val="0"/>
        <w:autoSpaceDN w:val="0"/>
        <w:adjustRightInd w:val="0"/>
        <w:ind w:left="1140"/>
        <w:jc w:val="center"/>
        <w:rPr>
          <w:szCs w:val="24"/>
        </w:rPr>
      </w:pPr>
      <w:r w:rsidRPr="00FC3BE8">
        <w:rPr>
          <w:b/>
          <w:bCs/>
          <w:spacing w:val="-1"/>
          <w:szCs w:val="24"/>
        </w:rPr>
        <w:t>Статья 17</w:t>
      </w:r>
      <w:r w:rsidR="00CD0CFD" w:rsidRPr="00FC3BE8">
        <w:rPr>
          <w:b/>
          <w:bCs/>
          <w:spacing w:val="-1"/>
          <w:szCs w:val="24"/>
        </w:rPr>
        <w:t xml:space="preserve">. </w:t>
      </w:r>
      <w:r w:rsidR="006D3E5D" w:rsidRPr="00FC3BE8">
        <w:rPr>
          <w:b/>
          <w:bCs/>
          <w:spacing w:val="-1"/>
          <w:szCs w:val="24"/>
        </w:rPr>
        <w:t>Срок действия договора</w:t>
      </w:r>
    </w:p>
    <w:p w:rsidR="006D3E5D" w:rsidRPr="00FC3BE8" w:rsidRDefault="006B4122" w:rsidP="007B7DEB">
      <w:pPr>
        <w:widowControl w:val="0"/>
        <w:shd w:val="clear" w:color="auto" w:fill="FFFFFF"/>
        <w:tabs>
          <w:tab w:val="left" w:leader="underscore" w:pos="6845"/>
          <w:tab w:val="left" w:leader="underscore" w:pos="7656"/>
        </w:tabs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17</w:t>
      </w:r>
      <w:r w:rsidR="006D3E5D" w:rsidRPr="00FC3BE8">
        <w:rPr>
          <w:szCs w:val="24"/>
        </w:rPr>
        <w:t xml:space="preserve">.1. Договор вступает в силу с </w:t>
      </w:r>
      <w:r w:rsidR="00AF336B">
        <w:rPr>
          <w:szCs w:val="24"/>
        </w:rPr>
        <w:t xml:space="preserve">даты </w:t>
      </w:r>
      <w:r w:rsidR="00741FF6">
        <w:rPr>
          <w:szCs w:val="24"/>
        </w:rPr>
        <w:t xml:space="preserve">заключения </w:t>
      </w:r>
      <w:r w:rsidR="00741FF6" w:rsidRPr="00FC3BE8">
        <w:rPr>
          <w:szCs w:val="24"/>
        </w:rPr>
        <w:t>и</w:t>
      </w:r>
      <w:r w:rsidR="006D3E5D" w:rsidRPr="00FC3BE8">
        <w:rPr>
          <w:szCs w:val="24"/>
        </w:rPr>
        <w:t xml:space="preserve"> действует до «31» декабря </w:t>
      </w:r>
      <w:r w:rsidR="006D3E5D" w:rsidRPr="00FC3BE8">
        <w:rPr>
          <w:spacing w:val="-8"/>
          <w:szCs w:val="24"/>
        </w:rPr>
        <w:t>2015</w:t>
      </w:r>
      <w:r w:rsidR="006D3E5D" w:rsidRPr="00FC3BE8">
        <w:rPr>
          <w:szCs w:val="24"/>
        </w:rPr>
        <w:t xml:space="preserve"> года, а в части </w:t>
      </w:r>
      <w:r w:rsidR="00AF336B">
        <w:rPr>
          <w:szCs w:val="24"/>
        </w:rPr>
        <w:t xml:space="preserve">гарантийных обязательств и </w:t>
      </w:r>
      <w:r w:rsidR="006D3E5D" w:rsidRPr="00FC3BE8">
        <w:rPr>
          <w:szCs w:val="24"/>
        </w:rPr>
        <w:t xml:space="preserve">взаиморасчетов - до полного исполнения </w:t>
      </w:r>
      <w:r w:rsidR="006D3E5D" w:rsidRPr="00FC3BE8">
        <w:rPr>
          <w:spacing w:val="-1"/>
          <w:szCs w:val="24"/>
        </w:rPr>
        <w:t>Сторонами своих обязательств.</w:t>
      </w:r>
    </w:p>
    <w:p w:rsidR="006D3E5D" w:rsidRPr="007B7DEB" w:rsidRDefault="006B4122" w:rsidP="008717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Cs w:val="24"/>
        </w:rPr>
      </w:pPr>
      <w:r w:rsidRPr="00FC3BE8">
        <w:rPr>
          <w:b/>
          <w:bCs/>
          <w:spacing w:val="-3"/>
          <w:szCs w:val="24"/>
        </w:rPr>
        <w:t xml:space="preserve">Статья 18. </w:t>
      </w:r>
      <w:r w:rsidR="006D3E5D" w:rsidRPr="007B7DEB">
        <w:rPr>
          <w:b/>
          <w:bCs/>
          <w:spacing w:val="-3"/>
          <w:szCs w:val="24"/>
        </w:rPr>
        <w:t>Дополнительные условия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>.1. Ни одна из Сторон не вправе передавать свои права и обязанности по договору третьей стороне.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 xml:space="preserve">.2. </w:t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 xml:space="preserve"> не вправе без предварительного письменного согласия Заказчика раскрывать кому-либо содержание договора или какого-либо из его положений, технической документации, информации, предоставленной Заказчиком. Указанная информация должна предоставляться персоналу </w:t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>а конфиденциально и в той мере, насколько это необходимо для выполнения договорных обязательств.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 xml:space="preserve">.3. </w:t>
      </w:r>
      <w:r w:rsidR="00320A7D" w:rsidRPr="00FC3BE8">
        <w:rPr>
          <w:szCs w:val="24"/>
        </w:rPr>
        <w:t>Подрядчик</w:t>
      </w:r>
      <w:r w:rsidRPr="00FC3BE8">
        <w:rPr>
          <w:szCs w:val="24"/>
        </w:rPr>
        <w:t xml:space="preserve"> не вправе без предварительного письменного согласия Заказчика использовать проектно-сметную документацию или информацию по договору, кроме как в целях реализации договора.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 xml:space="preserve">.4. Договор составляется на русском языке. Вся относящаяся к договору переписка и </w:t>
      </w:r>
      <w:r w:rsidRPr="00FC3BE8">
        <w:rPr>
          <w:szCs w:val="24"/>
        </w:rPr>
        <w:lastRenderedPageBreak/>
        <w:t>другая документация, которой обмениваются Стороны, должны соответствовать данному условию.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>.5.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D3E5D" w:rsidRPr="00FC3BE8" w:rsidRDefault="006B4122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18</w:t>
      </w:r>
      <w:r w:rsidR="006D3E5D" w:rsidRPr="00FC3BE8">
        <w:rPr>
          <w:szCs w:val="24"/>
        </w:rPr>
        <w:t>.6.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>.7.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>.8. Договор оформлен в 2 (двух) экземплярах, по 1 (одному) экземпляру для каждой Стороны, имеющих одинаковую юридическую силу.</w:t>
      </w:r>
    </w:p>
    <w:p w:rsidR="006D3E5D" w:rsidRPr="00FC3BE8" w:rsidRDefault="006D3E5D" w:rsidP="007B7D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1</w:t>
      </w:r>
      <w:r w:rsidR="006B4122" w:rsidRPr="00FC3BE8">
        <w:rPr>
          <w:szCs w:val="24"/>
        </w:rPr>
        <w:t>8</w:t>
      </w:r>
      <w:r w:rsidRPr="00FC3BE8">
        <w:rPr>
          <w:szCs w:val="24"/>
        </w:rPr>
        <w:t>.9. В случае изменения реквизитов, Стороны обязаны уведомить друг друга в трехдневный срок обо всех изменениях. В противном случае убытки ложатся на виновную Сторону.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zCs w:val="24"/>
        </w:rPr>
        <w:t>К настоящему Договору прилагаются:</w:t>
      </w:r>
    </w:p>
    <w:p w:rsidR="006D3E5D" w:rsidRPr="00FC3BE8" w:rsidRDefault="006D3E5D" w:rsidP="006D3E5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C3BE8">
        <w:rPr>
          <w:szCs w:val="24"/>
        </w:rPr>
        <w:t>Приложения №1 – Задание на проектирование по Лоту№1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zCs w:val="24"/>
        </w:rPr>
        <w:t>2) Приложение №2 – График производства работ. Основные разделы проектно-изыскательских работ на строительство автомобильной газонаполнительной компрессорной станции (АГНКС) и их стоимость в процентном отношении от общей стоимости проекта.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zCs w:val="24"/>
        </w:rPr>
        <w:t>3) Приложение № 3 – Отчет по доле казахстанского содержания.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zCs w:val="24"/>
        </w:rPr>
        <w:t>4) Приложение № 4 – Анкета.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zCs w:val="24"/>
        </w:rPr>
        <w:t>5) Приложение № 5 – Банковская гарантия.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szCs w:val="24"/>
        </w:rPr>
      </w:pPr>
      <w:r w:rsidRPr="00FC3BE8">
        <w:rPr>
          <w:szCs w:val="24"/>
        </w:rPr>
        <w:t xml:space="preserve"> </w:t>
      </w:r>
    </w:p>
    <w:p w:rsidR="006D3E5D" w:rsidRPr="00FC3BE8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firstLine="600"/>
        <w:jc w:val="center"/>
        <w:rPr>
          <w:szCs w:val="24"/>
        </w:rPr>
      </w:pPr>
      <w:r w:rsidRPr="00FC3BE8">
        <w:rPr>
          <w:b/>
          <w:bCs/>
          <w:szCs w:val="24"/>
        </w:rPr>
        <w:t>АДРЕСА И БАНКОВСКИЕ РЕКВИЗИТЫ СТОРОН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2"/>
        <w:gridCol w:w="4947"/>
      </w:tblGrid>
      <w:tr w:rsidR="006D3E5D" w:rsidRPr="00FC3BE8" w:rsidTr="00EE6522">
        <w:trPr>
          <w:trHeight w:val="271"/>
        </w:trPr>
        <w:tc>
          <w:tcPr>
            <w:tcW w:w="5062" w:type="dxa"/>
          </w:tcPr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Cs w:val="24"/>
              </w:rPr>
            </w:pPr>
            <w:r w:rsidRPr="00FC3BE8">
              <w:rPr>
                <w:b/>
                <w:bCs/>
                <w:szCs w:val="24"/>
              </w:rPr>
              <w:t>Заказчик:</w:t>
            </w:r>
          </w:p>
        </w:tc>
        <w:tc>
          <w:tcPr>
            <w:tcW w:w="4947" w:type="dxa"/>
          </w:tcPr>
          <w:p w:rsidR="006D3E5D" w:rsidRPr="00FC3BE8" w:rsidRDefault="00320A7D" w:rsidP="00EE65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FC3BE8">
              <w:rPr>
                <w:b/>
                <w:bCs/>
                <w:szCs w:val="24"/>
              </w:rPr>
              <w:t>Подрядчик</w:t>
            </w:r>
            <w:r w:rsidR="006D3E5D" w:rsidRPr="00FC3BE8">
              <w:rPr>
                <w:b/>
                <w:bCs/>
                <w:szCs w:val="24"/>
              </w:rPr>
              <w:t>:</w:t>
            </w:r>
          </w:p>
        </w:tc>
      </w:tr>
      <w:tr w:rsidR="006D3E5D" w:rsidRPr="00FC3BE8" w:rsidTr="00EE6522">
        <w:trPr>
          <w:trHeight w:val="250"/>
        </w:trPr>
        <w:tc>
          <w:tcPr>
            <w:tcW w:w="5062" w:type="dxa"/>
          </w:tcPr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b/>
                <w:szCs w:val="24"/>
              </w:rPr>
              <w:t xml:space="preserve">ТОО «КазТрансГаз </w:t>
            </w:r>
            <w:r w:rsidRPr="00FC3BE8">
              <w:rPr>
                <w:b/>
                <w:szCs w:val="24"/>
                <w:lang w:val="kk-KZ"/>
              </w:rPr>
              <w:t>Өнімдері</w:t>
            </w:r>
            <w:r w:rsidRPr="00FC3BE8">
              <w:rPr>
                <w:b/>
                <w:szCs w:val="24"/>
              </w:rPr>
              <w:t>»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>Республика Казахстан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>г. Астана, ул. К</w:t>
            </w:r>
            <w:r w:rsidR="00823CAC" w:rsidRPr="00FC3BE8">
              <w:rPr>
                <w:szCs w:val="24"/>
              </w:rPr>
              <w:t>у</w:t>
            </w:r>
            <w:r w:rsidRPr="00FC3BE8">
              <w:rPr>
                <w:szCs w:val="24"/>
              </w:rPr>
              <w:t>наева 14/3, 12-й этаж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>РНН 600900173946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>БИН 050840009020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>Реквизиты банка: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 xml:space="preserve">ИИК </w:t>
            </w:r>
            <w:r w:rsidRPr="00FC3BE8">
              <w:rPr>
                <w:szCs w:val="24"/>
                <w:lang w:val="en-US"/>
              </w:rPr>
              <w:t>KZ</w:t>
            </w:r>
            <w:r w:rsidRPr="00FC3BE8">
              <w:rPr>
                <w:szCs w:val="24"/>
              </w:rPr>
              <w:t>176010111000219346 (</w:t>
            </w:r>
            <w:r w:rsidRPr="00FC3BE8">
              <w:rPr>
                <w:szCs w:val="24"/>
                <w:lang w:val="en-US"/>
              </w:rPr>
              <w:t>KZT</w:t>
            </w:r>
            <w:r w:rsidRPr="00FC3BE8">
              <w:rPr>
                <w:szCs w:val="24"/>
              </w:rPr>
              <w:t>)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 xml:space="preserve">в Астанинский Региональный филиал            АО «Народный Банк Казахстана» </w:t>
            </w:r>
          </w:p>
          <w:p w:rsidR="006D3E5D" w:rsidRPr="00FC3BE8" w:rsidRDefault="00251FFC" w:rsidP="00CD0C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C3BE8">
              <w:rPr>
                <w:szCs w:val="24"/>
              </w:rPr>
              <w:t>БИК HSBKKZKX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C3BE8">
              <w:rPr>
                <w:bCs/>
                <w:szCs w:val="24"/>
              </w:rPr>
              <w:t xml:space="preserve">Тел.: 8 /7172/ 55 89 60 </w:t>
            </w:r>
          </w:p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  <w:p w:rsidR="006D3E5D" w:rsidRDefault="006D3E5D" w:rsidP="00CD0C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FC3BE8">
              <w:rPr>
                <w:b/>
                <w:szCs w:val="24"/>
              </w:rPr>
              <w:t>_____________</w:t>
            </w:r>
            <w:r w:rsidR="00251FFC" w:rsidRPr="00FC3BE8">
              <w:rPr>
                <w:b/>
                <w:szCs w:val="24"/>
              </w:rPr>
              <w:t>_ Касенов</w:t>
            </w:r>
            <w:r w:rsidRPr="00FC3BE8">
              <w:rPr>
                <w:b/>
                <w:szCs w:val="24"/>
              </w:rPr>
              <w:t xml:space="preserve"> А. Г.  </w:t>
            </w:r>
          </w:p>
          <w:p w:rsidR="00EE6522" w:rsidRPr="00FC3BE8" w:rsidRDefault="00EE6522" w:rsidP="00CD0C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947" w:type="dxa"/>
          </w:tcPr>
          <w:tbl>
            <w:tblPr>
              <w:tblW w:w="10009" w:type="dxa"/>
              <w:tblLayout w:type="fixed"/>
              <w:tblLook w:val="0000" w:firstRow="0" w:lastRow="0" w:firstColumn="0" w:lastColumn="0" w:noHBand="0" w:noVBand="0"/>
            </w:tblPr>
            <w:tblGrid>
              <w:gridCol w:w="10009"/>
            </w:tblGrid>
            <w:tr w:rsidR="00CD0CFD" w:rsidRPr="00FC3BE8" w:rsidTr="00CD0CFD">
              <w:trPr>
                <w:trHeight w:val="250"/>
              </w:trPr>
              <w:tc>
                <w:tcPr>
                  <w:tcW w:w="4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</w:p>
                <w:p w:rsidR="00CD0CFD" w:rsidRPr="00FC3BE8" w:rsidRDefault="00CD0CFD" w:rsidP="00CD0C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6D3E5D" w:rsidRPr="00FC3BE8" w:rsidRDefault="006D3E5D" w:rsidP="00CD0C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Cs w:val="24"/>
              </w:rPr>
            </w:pPr>
          </w:p>
        </w:tc>
      </w:tr>
    </w:tbl>
    <w:p w:rsidR="006F7D71" w:rsidRDefault="006F7D71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AC02BD" w:rsidRDefault="00AC02B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AC02BD" w:rsidRDefault="00AC02B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tbl>
      <w:tblPr>
        <w:tblW w:w="981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4487"/>
        <w:gridCol w:w="1193"/>
        <w:gridCol w:w="1501"/>
        <w:gridCol w:w="992"/>
        <w:gridCol w:w="993"/>
      </w:tblGrid>
      <w:tr w:rsidR="00741FF6" w:rsidTr="00741FF6">
        <w:trPr>
          <w:trHeight w:val="566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ind w:left="2238" w:firstLine="284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Приложение №2                                                                                   к Договору № ____         от "___" _______ 2015г.   </w:t>
            </w:r>
          </w:p>
          <w:p w:rsidR="00741FF6" w:rsidRDefault="00741FF6" w:rsidP="00741FF6">
            <w:pPr>
              <w:autoSpaceDE w:val="0"/>
              <w:autoSpaceDN w:val="0"/>
              <w:adjustRightInd w:val="0"/>
              <w:ind w:left="2238" w:firstLine="284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</w:t>
            </w:r>
          </w:p>
        </w:tc>
      </w:tr>
      <w:tr w:rsidR="00741FF6" w:rsidTr="00741FF6">
        <w:trPr>
          <w:trHeight w:val="10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          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Согласовано:   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                                                    _______________________________                                                  __________________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Утверждаю:   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                           Генеральный директор                           ТОО «КазТрансГаз Өнімдері»   _________________ Касенов А.Г                        </w:t>
            </w:r>
          </w:p>
        </w:tc>
      </w:tr>
      <w:tr w:rsidR="00741FF6" w:rsidTr="00741FF6">
        <w:trPr>
          <w:trHeight w:val="276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График производства работ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741FF6" w:rsidTr="00741FF6">
        <w:trPr>
          <w:trHeight w:val="262"/>
        </w:trPr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Основные этапы и разделы проектно-изыскательских работ на строительство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741FF6" w:rsidTr="00741FF6">
        <w:trPr>
          <w:trHeight w:val="262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автомобильной газонаполнительной компрессорной станции (АГНКС) </w:t>
            </w:r>
          </w:p>
        </w:tc>
      </w:tr>
      <w:tr w:rsidR="00741FF6" w:rsidTr="00741FF6">
        <w:trPr>
          <w:trHeight w:val="59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         и их стоимость в процентном отношении от общей стоимости проекта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741FF6" w:rsidTr="00741FF6">
        <w:trPr>
          <w:trHeight w:val="624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4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 этапов и разделов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удельный вес внутри этапа, %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удельный вес этапа к сумме договора, %,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Сумма с учетом НДС, тыс. тенге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Сроки выполнения работ</w:t>
            </w: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I этап</w:t>
            </w:r>
          </w:p>
        </w:tc>
        <w:tc>
          <w:tcPr>
            <w:tcW w:w="44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Проектно-изыскательские работы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Разработка эскизного проекта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Инженерные изыскания, топография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генерального плана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архитектурно-строительный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инженерного обеспечения зданий и сооружений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проекта наружных сетей газопровода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50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проекта наружных сетей электроснабжения с трансформаторной подстанцией и телефонизации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50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проекта наружных сетей водоснабжения канализации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98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Разработка технологического раздела и адаптация технической документации на технологическое оборудование, выполненной Поставщиком оборудования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"Декларация промышленной безопасности"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11.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Раздел "ОВОС"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1015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Сметы, пояснительная записка, комплект исполнительной документации, Государственная экспертиза проекта, сдача проекта и подписания Акта приема-передачи 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41FF6" w:rsidRDefault="00741FF6" w:rsidP="00741F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741FF6" w:rsidTr="00741FF6">
        <w:trPr>
          <w:trHeight w:val="943"/>
        </w:trPr>
        <w:tc>
          <w:tcPr>
            <w:tcW w:w="7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Заказчик:   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ТОО «КазТрансГаз Өнімдері»                                                                                 _________________ Касенов А.Г.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FF6" w:rsidRDefault="00741FF6" w:rsidP="00741F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Подрядчик:   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     ____________________________________</w:t>
            </w:r>
          </w:p>
        </w:tc>
      </w:tr>
    </w:tbl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741FF6" w:rsidRDefault="00741FF6" w:rsidP="00741FF6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4E72A3" w:rsidRDefault="004E72A3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4E72A3" w:rsidRDefault="004E72A3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4E72A3" w:rsidRDefault="004E72A3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  <w:r w:rsidRPr="00AC3466">
        <w:rPr>
          <w:b/>
          <w:szCs w:val="24"/>
        </w:rPr>
        <w:t>Приложение №</w:t>
      </w:r>
      <w:r>
        <w:rPr>
          <w:b/>
          <w:szCs w:val="24"/>
        </w:rPr>
        <w:t>3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 w:rsidRPr="00AC3466">
        <w:rPr>
          <w:b/>
          <w:bCs/>
          <w:color w:val="000000"/>
          <w:szCs w:val="24"/>
        </w:rPr>
        <w:t xml:space="preserve">к Договору № </w:t>
      </w:r>
      <w:r w:rsidRPr="00AC3466">
        <w:rPr>
          <w:b/>
          <w:bCs/>
          <w:color w:val="000000"/>
          <w:spacing w:val="-1"/>
          <w:szCs w:val="24"/>
        </w:rPr>
        <w:t>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 w:rsidRPr="00AC3466">
        <w:rPr>
          <w:b/>
          <w:bCs/>
          <w:color w:val="000000"/>
          <w:szCs w:val="24"/>
        </w:rPr>
        <w:t>от «__» ________ 201</w:t>
      </w:r>
      <w:r>
        <w:rPr>
          <w:b/>
          <w:bCs/>
          <w:color w:val="000000"/>
          <w:szCs w:val="24"/>
        </w:rPr>
        <w:t>5</w:t>
      </w:r>
      <w:r w:rsidRPr="00AC3466">
        <w:rPr>
          <w:b/>
          <w:bCs/>
          <w:color w:val="000000"/>
          <w:szCs w:val="24"/>
        </w:rPr>
        <w:t xml:space="preserve"> г.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z w:val="16"/>
          <w:szCs w:val="16"/>
        </w:rPr>
      </w:pPr>
    </w:p>
    <w:p w:rsidR="006D3E5D" w:rsidRPr="00AC3466" w:rsidRDefault="006D3E5D" w:rsidP="006D3E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b/>
          <w:szCs w:val="24"/>
        </w:rPr>
      </w:pPr>
    </w:p>
    <w:p w:rsidR="006D3E5D" w:rsidRPr="00AC3466" w:rsidRDefault="006D3E5D" w:rsidP="006D3E5D">
      <w:pPr>
        <w:widowControl w:val="0"/>
        <w:tabs>
          <w:tab w:val="left" w:pos="10035"/>
        </w:tabs>
        <w:autoSpaceDE w:val="0"/>
        <w:autoSpaceDN w:val="0"/>
        <w:adjustRightInd w:val="0"/>
        <w:jc w:val="center"/>
        <w:rPr>
          <w:rFonts w:eastAsia="Courier New"/>
          <w:b/>
          <w:color w:val="000000"/>
          <w:szCs w:val="24"/>
        </w:rPr>
      </w:pPr>
      <w:r w:rsidRPr="00AC3466">
        <w:rPr>
          <w:b/>
          <w:bCs/>
          <w:iCs/>
          <w:color w:val="000000"/>
          <w:sz w:val="20"/>
        </w:rPr>
        <w:t>Отчет о казахстанском содержании на поставку работ</w:t>
      </w:r>
      <w:r w:rsidRPr="00AC3466">
        <w:rPr>
          <w:rFonts w:eastAsia="Courier New"/>
          <w:b/>
          <w:color w:val="000000"/>
          <w:szCs w:val="24"/>
        </w:rPr>
        <w:t xml:space="preserve"> (услуг)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z w:val="20"/>
        </w:rPr>
      </w:pPr>
    </w:p>
    <w:tbl>
      <w:tblPr>
        <w:tblW w:w="12045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891"/>
        <w:gridCol w:w="806"/>
        <w:gridCol w:w="1134"/>
        <w:gridCol w:w="1417"/>
        <w:gridCol w:w="1425"/>
        <w:gridCol w:w="702"/>
        <w:gridCol w:w="1425"/>
        <w:gridCol w:w="832"/>
        <w:gridCol w:w="645"/>
        <w:gridCol w:w="900"/>
        <w:gridCol w:w="592"/>
        <w:gridCol w:w="850"/>
        <w:gridCol w:w="426"/>
      </w:tblGrid>
      <w:tr w:rsidR="006D3E5D" w:rsidRPr="00AC3466" w:rsidTr="00CD0CFD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№ п/п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Договора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Стоимость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Договора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СДj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>)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СТj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>)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251FFC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Суммарная</w:t>
            </w:r>
            <w:r w:rsidR="006D3E5D" w:rsidRPr="00AC3466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ССДj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>)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труда казахстанских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>)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№ п/п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Товара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Кол-во товаров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Закупленных</w:t>
            </w:r>
          </w:p>
          <w:p w:rsidR="006D3E5D" w:rsidRPr="00AC3466" w:rsidRDefault="00320A7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Подрядчик</w:t>
            </w:r>
            <w:r w:rsidR="006D3E5D" w:rsidRPr="00AC3466">
              <w:rPr>
                <w:color w:val="000000"/>
                <w:sz w:val="12"/>
                <w:szCs w:val="12"/>
              </w:rPr>
              <w:t>ом в целях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Цена товара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Стоимость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>)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Доля КС согласно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Сертификата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СТ-KZ (</w:t>
            </w:r>
            <w:proofErr w:type="spellStart"/>
            <w:r w:rsidRPr="00AC3466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AC3466">
              <w:rPr>
                <w:color w:val="000000"/>
                <w:sz w:val="12"/>
                <w:szCs w:val="12"/>
              </w:rPr>
              <w:t>)</w:t>
            </w:r>
          </w:p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D3E5D" w:rsidRPr="00AC3466" w:rsidTr="00CD0CFD">
        <w:trPr>
          <w:trHeight w:val="543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C3466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6D3E5D" w:rsidRPr="00AC3466" w:rsidTr="00CD0CFD">
        <w:trPr>
          <w:trHeight w:val="352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140"/>
              <w:jc w:val="center"/>
              <w:rPr>
                <w:color w:val="000000"/>
                <w:sz w:val="14"/>
              </w:rPr>
            </w:pPr>
            <w:r w:rsidRPr="00AC3466">
              <w:rPr>
                <w:color w:val="000000"/>
                <w:sz w:val="1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140"/>
              <w:jc w:val="center"/>
              <w:rPr>
                <w:color w:val="000000"/>
                <w:sz w:val="14"/>
                <w:lang w:val="en-US"/>
              </w:rPr>
            </w:pPr>
            <w:r w:rsidRPr="00AC3466">
              <w:rPr>
                <w:color w:val="000000"/>
                <w:sz w:val="1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200"/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6D3E5D" w:rsidRPr="00AC3466" w:rsidTr="00CD0CFD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140"/>
              <w:jc w:val="center"/>
              <w:rPr>
                <w:color w:val="000000"/>
                <w:sz w:val="14"/>
              </w:rPr>
            </w:pPr>
            <w:r w:rsidRPr="00AC3466">
              <w:rPr>
                <w:color w:val="000000"/>
                <w:sz w:val="14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AC3466">
              <w:rPr>
                <w:iCs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6D3E5D" w:rsidRPr="00AC3466" w:rsidTr="00CD0CFD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lang w:val="en-US"/>
              </w:rPr>
            </w:pPr>
            <w:r w:rsidRPr="00AC3466">
              <w:rPr>
                <w:color w:val="000000"/>
                <w:sz w:val="14"/>
                <w:lang w:val="en-US"/>
              </w:rPr>
              <w:t>m</w:t>
            </w:r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AC3466">
              <w:rPr>
                <w:iCs/>
                <w:color w:val="000000"/>
                <w:sz w:val="14"/>
                <w:lang w:val="en-US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6D3E5D" w:rsidRPr="00AC3466" w:rsidTr="00CD0CFD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И Т О Г 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 w:rsidRPr="00AC3466"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AC3466"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AC346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AC346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AC346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5D" w:rsidRPr="00AC3466" w:rsidRDefault="006D3E5D" w:rsidP="00CD0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AC3466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iCs/>
          <w:color w:val="000000"/>
          <w:sz w:val="16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iCs/>
          <w:color w:val="000000"/>
          <w:sz w:val="14"/>
        </w:rPr>
      </w:pPr>
      <w:r w:rsidRPr="00AC3466">
        <w:rPr>
          <w:iCs/>
          <w:color w:val="000000"/>
          <w:sz w:val="16"/>
        </w:rPr>
        <w:t>Доля казахстанского содержания рассчитывается согласно Единой методики расчета организациями казахстанского содержания, утвержденной постановлением Правительства №964 от 20.09.10.  по следующей формуле: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iCs/>
          <w:color w:val="000000"/>
          <w:sz w:val="16"/>
          <w:szCs w:val="16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C3466">
        <w:rPr>
          <w:i/>
          <w:iCs/>
          <w:color w:val="000000"/>
          <w:position w:val="-4"/>
          <w:sz w:val="16"/>
          <w:szCs w:val="16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491119882" r:id="rId8"/>
        </w:object>
      </w:r>
      <w:r>
        <w:rPr>
          <w:b/>
          <w:noProof/>
          <w:sz w:val="16"/>
          <w:szCs w:val="16"/>
        </w:rPr>
        <w:drawing>
          <wp:inline distT="0" distB="0" distL="0" distR="0" wp14:anchorId="15A66BD8" wp14:editId="2C840D7E">
            <wp:extent cx="3331845" cy="51689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7450" wp14:editId="4FA8FD39">
                <wp:simplePos x="0" y="0"/>
                <wp:positionH relativeFrom="column">
                  <wp:posOffset>4391660</wp:posOffset>
                </wp:positionH>
                <wp:positionV relativeFrom="paragraph">
                  <wp:posOffset>0</wp:posOffset>
                </wp:positionV>
                <wp:extent cx="5483860" cy="1978025"/>
                <wp:effectExtent l="635" t="0" r="1905" b="317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197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45B" w:rsidRPr="004E23D9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m</w:t>
                            </w:r>
                            <w:r w:rsidRPr="004E23D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>Общее количество договоров, заключенных в целях поставки работы (услуги),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>включая договор между Заказчиком и подрядчиком, договоры между подрядчиком и субподрядчиками и т.д.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j</w:t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ab/>
                              <w:t>Порядковый номер договора;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СДj</w:t>
                            </w:r>
                            <w:proofErr w:type="spellEnd"/>
                            <w:r w:rsidRPr="004E23D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>Стоимость j-</w:t>
                            </w:r>
                            <w:proofErr w:type="spellStart"/>
                            <w:r w:rsidRPr="004E23D9">
                              <w:rPr>
                                <w:sz w:val="16"/>
                                <w:szCs w:val="18"/>
                              </w:rPr>
                              <w:t>oгo</w:t>
                            </w:r>
                            <w:proofErr w:type="spellEnd"/>
                            <w:r w:rsidRPr="004E23D9">
                              <w:rPr>
                                <w:sz w:val="16"/>
                                <w:szCs w:val="18"/>
                              </w:rPr>
                              <w:t xml:space="preserve"> договора;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ind w:left="705" w:hanging="705"/>
                              <w:rPr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CTj</w:t>
                            </w:r>
                            <w:proofErr w:type="spellEnd"/>
                            <w:r w:rsidRPr="004E23D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 xml:space="preserve">Суммарная стоимость товаров, закупленных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Подрядчик</w:t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>ом или субподрядчиком в рамках j-ого договора;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ind w:left="705" w:hanging="705"/>
                              <w:rPr>
                                <w:sz w:val="16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C</w:t>
                            </w:r>
                            <w:r w:rsidRPr="004E23D9">
                              <w:rPr>
                                <w:b/>
                                <w:bCs/>
                                <w:sz w:val="14"/>
                                <w:lang w:val="kk-KZ"/>
                              </w:rPr>
                              <w:t>СД</w:t>
                            </w:r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j</w:t>
                            </w:r>
                            <w:r w:rsidRPr="004E23D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>Суммарная стоимость договоров субподряда, заключенных в рамках исполнения j-</w:t>
                            </w:r>
                            <w:proofErr w:type="spellStart"/>
                            <w:r w:rsidRPr="004E23D9">
                              <w:rPr>
                                <w:sz w:val="16"/>
                                <w:szCs w:val="18"/>
                              </w:rPr>
                              <w:t>oгo</w:t>
                            </w:r>
                            <w:proofErr w:type="spellEnd"/>
                            <w:r w:rsidRPr="004E23D9">
                              <w:rPr>
                                <w:sz w:val="16"/>
                                <w:szCs w:val="18"/>
                              </w:rPr>
                              <w:t xml:space="preserve"> договора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ind w:left="705" w:hanging="705"/>
                              <w:rPr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Rj</w:t>
                            </w:r>
                            <w:proofErr w:type="spellEnd"/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ab/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 xml:space="preserve">Доля фонда оплаты труда казахстанских кадров в общей численности работников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Подрядчик</w:t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>а</w:t>
                            </w:r>
                          </w:p>
                          <w:p w:rsidR="00F8045B" w:rsidRPr="004E23D9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4E23D9">
                              <w:rPr>
                                <w:sz w:val="16"/>
                                <w:szCs w:val="18"/>
                              </w:rPr>
                              <w:tab/>
                              <w:t>или субподрядчика, выполняющего j-</w:t>
                            </w:r>
                            <w:proofErr w:type="spellStart"/>
                            <w:r w:rsidRPr="004E23D9">
                              <w:rPr>
                                <w:sz w:val="16"/>
                                <w:szCs w:val="18"/>
                              </w:rPr>
                              <w:t>ый</w:t>
                            </w:r>
                            <w:proofErr w:type="spellEnd"/>
                            <w:r w:rsidRPr="004E23D9">
                              <w:rPr>
                                <w:sz w:val="16"/>
                                <w:szCs w:val="18"/>
                              </w:rPr>
                              <w:t xml:space="preserve"> договор;</w:t>
                            </w:r>
                          </w:p>
                          <w:p w:rsidR="00F8045B" w:rsidRPr="00016926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4E23D9">
                              <w:rPr>
                                <w:b/>
                                <w:bCs/>
                                <w:sz w:val="14"/>
                              </w:rPr>
                              <w:t>S</w:t>
                            </w:r>
                            <w:r w:rsidRPr="004E23D9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Общая стоимость договора о закупке работы (услуги).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67450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45.8pt;margin-top:0;width:431.8pt;height:1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" stroked="f">
                <v:textbox>
                  <w:txbxContent>
                    <w:p w:rsidR="00F8045B" w:rsidRPr="004E23D9" w:rsidRDefault="00F8045B" w:rsidP="006D3E5D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4"/>
                        </w:rPr>
                        <w:t>m</w:t>
                      </w:r>
                      <w:r w:rsidRPr="004E23D9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4E23D9">
                        <w:rPr>
                          <w:sz w:val="16"/>
                          <w:szCs w:val="18"/>
                        </w:rPr>
                        <w:t>Общее количество договоров, заключенных в целях поставки работы (услуги),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4E23D9">
                        <w:rPr>
                          <w:sz w:val="16"/>
                          <w:szCs w:val="18"/>
                        </w:rPr>
                        <w:t>включая договор между Заказчиком и подрядчиком, договоры между подрядчиком и субподрядчиками и т.д.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4"/>
                        </w:rPr>
                        <w:t>j</w:t>
                      </w:r>
                      <w:r w:rsidRPr="004E23D9">
                        <w:rPr>
                          <w:sz w:val="16"/>
                          <w:szCs w:val="18"/>
                        </w:rPr>
                        <w:tab/>
                        <w:t>Порядковый номер договора;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proofErr w:type="spellStart"/>
                      <w:r w:rsidRPr="004E23D9">
                        <w:rPr>
                          <w:b/>
                          <w:bCs/>
                          <w:sz w:val="14"/>
                        </w:rPr>
                        <w:t>СДj</w:t>
                      </w:r>
                      <w:proofErr w:type="spellEnd"/>
                      <w:r w:rsidRPr="004E23D9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4E23D9">
                        <w:rPr>
                          <w:sz w:val="16"/>
                          <w:szCs w:val="18"/>
                        </w:rPr>
                        <w:t>Стоимость j-</w:t>
                      </w:r>
                      <w:proofErr w:type="spellStart"/>
                      <w:r w:rsidRPr="004E23D9">
                        <w:rPr>
                          <w:sz w:val="16"/>
                          <w:szCs w:val="18"/>
                        </w:rPr>
                        <w:t>oгo</w:t>
                      </w:r>
                      <w:proofErr w:type="spellEnd"/>
                      <w:r w:rsidRPr="004E23D9">
                        <w:rPr>
                          <w:sz w:val="16"/>
                          <w:szCs w:val="18"/>
                        </w:rPr>
                        <w:t xml:space="preserve"> договора;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ind w:left="705" w:hanging="705"/>
                        <w:rPr>
                          <w:sz w:val="16"/>
                          <w:szCs w:val="18"/>
                        </w:rPr>
                      </w:pPr>
                      <w:proofErr w:type="spellStart"/>
                      <w:r w:rsidRPr="004E23D9">
                        <w:rPr>
                          <w:b/>
                          <w:bCs/>
                          <w:sz w:val="14"/>
                        </w:rPr>
                        <w:t>CTj</w:t>
                      </w:r>
                      <w:proofErr w:type="spellEnd"/>
                      <w:r w:rsidRPr="004E23D9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4E23D9">
                        <w:rPr>
                          <w:sz w:val="16"/>
                          <w:szCs w:val="18"/>
                        </w:rPr>
                        <w:t xml:space="preserve">Суммарная стоимость товаров, закупленных </w:t>
                      </w:r>
                      <w:r>
                        <w:rPr>
                          <w:sz w:val="16"/>
                          <w:szCs w:val="18"/>
                        </w:rPr>
                        <w:t>Подрядчик</w:t>
                      </w:r>
                      <w:r w:rsidRPr="004E23D9">
                        <w:rPr>
                          <w:sz w:val="16"/>
                          <w:szCs w:val="18"/>
                        </w:rPr>
                        <w:t>ом или субподрядчиком в рамках j-ого договора;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ind w:left="705" w:hanging="705"/>
                        <w:rPr>
                          <w:sz w:val="16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4"/>
                        </w:rPr>
                        <w:t>C</w:t>
                      </w:r>
                      <w:r w:rsidRPr="004E23D9">
                        <w:rPr>
                          <w:b/>
                          <w:bCs/>
                          <w:sz w:val="14"/>
                          <w:lang w:val="kk-KZ"/>
                        </w:rPr>
                        <w:t>СД</w:t>
                      </w:r>
                      <w:r w:rsidRPr="004E23D9">
                        <w:rPr>
                          <w:b/>
                          <w:bCs/>
                          <w:sz w:val="14"/>
                        </w:rPr>
                        <w:t>j</w:t>
                      </w:r>
                      <w:r w:rsidRPr="004E23D9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4E23D9">
                        <w:rPr>
                          <w:sz w:val="16"/>
                          <w:szCs w:val="18"/>
                        </w:rPr>
                        <w:t>Суммарная стоимость договоров субподряда, заключенных в рамках исполнения j-</w:t>
                      </w:r>
                      <w:proofErr w:type="spellStart"/>
                      <w:r w:rsidRPr="004E23D9">
                        <w:rPr>
                          <w:sz w:val="16"/>
                          <w:szCs w:val="18"/>
                        </w:rPr>
                        <w:t>oгo</w:t>
                      </w:r>
                      <w:proofErr w:type="spellEnd"/>
                      <w:r w:rsidRPr="004E23D9">
                        <w:rPr>
                          <w:sz w:val="16"/>
                          <w:szCs w:val="18"/>
                        </w:rPr>
                        <w:t xml:space="preserve"> договора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ind w:left="705" w:hanging="705"/>
                        <w:rPr>
                          <w:sz w:val="16"/>
                          <w:szCs w:val="18"/>
                        </w:rPr>
                      </w:pPr>
                      <w:proofErr w:type="spellStart"/>
                      <w:r w:rsidRPr="004E23D9">
                        <w:rPr>
                          <w:b/>
                          <w:bCs/>
                          <w:sz w:val="14"/>
                        </w:rPr>
                        <w:t>Rj</w:t>
                      </w:r>
                      <w:proofErr w:type="spellEnd"/>
                      <w:r w:rsidRPr="004E23D9">
                        <w:rPr>
                          <w:b/>
                          <w:bCs/>
                          <w:sz w:val="14"/>
                        </w:rPr>
                        <w:tab/>
                      </w:r>
                      <w:r w:rsidRPr="004E23D9">
                        <w:rPr>
                          <w:sz w:val="16"/>
                          <w:szCs w:val="18"/>
                        </w:rPr>
                        <w:t xml:space="preserve">Доля фонда оплаты труда казахстанских кадров в общей численности работников </w:t>
                      </w:r>
                      <w:r>
                        <w:rPr>
                          <w:sz w:val="16"/>
                          <w:szCs w:val="18"/>
                        </w:rPr>
                        <w:t>Подрядчик</w:t>
                      </w:r>
                      <w:r w:rsidRPr="004E23D9">
                        <w:rPr>
                          <w:sz w:val="16"/>
                          <w:szCs w:val="18"/>
                        </w:rPr>
                        <w:t>а</w:t>
                      </w:r>
                    </w:p>
                    <w:p w:rsidR="00F8045B" w:rsidRPr="004E23D9" w:rsidRDefault="00F8045B" w:rsidP="006D3E5D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 w:rsidRPr="004E23D9">
                        <w:rPr>
                          <w:sz w:val="16"/>
                          <w:szCs w:val="18"/>
                        </w:rPr>
                        <w:tab/>
                        <w:t>или субподрядчика, выполняющего j-</w:t>
                      </w:r>
                      <w:proofErr w:type="spellStart"/>
                      <w:r w:rsidRPr="004E23D9">
                        <w:rPr>
                          <w:sz w:val="16"/>
                          <w:szCs w:val="18"/>
                        </w:rPr>
                        <w:t>ый</w:t>
                      </w:r>
                      <w:proofErr w:type="spellEnd"/>
                      <w:r w:rsidRPr="004E23D9">
                        <w:rPr>
                          <w:sz w:val="16"/>
                          <w:szCs w:val="18"/>
                        </w:rPr>
                        <w:t xml:space="preserve"> договор;</w:t>
                      </w:r>
                    </w:p>
                    <w:p w:rsidR="00F8045B" w:rsidRPr="00016926" w:rsidRDefault="00F8045B" w:rsidP="006D3E5D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 w:rsidRPr="004E23D9">
                        <w:rPr>
                          <w:b/>
                          <w:bCs/>
                          <w:sz w:val="14"/>
                        </w:rPr>
                        <w:t>S</w:t>
                      </w:r>
                      <w:r w:rsidRPr="004E23D9">
                        <w:rPr>
                          <w:sz w:val="16"/>
                          <w:szCs w:val="18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Общая стоимость договора о закупке работы (услуги).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sz w:val="16"/>
          <w:szCs w:val="16"/>
          <w:lang w:val="kk-KZ"/>
        </w:rPr>
      </w:pPr>
      <w:r>
        <w:rPr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75D95" wp14:editId="329DE9DB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4389120" cy="1257300"/>
                <wp:effectExtent l="0" t="3175" r="1905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КСр</w:t>
                            </w:r>
                            <w:proofErr w:type="spellEnd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/у</w:t>
                            </w:r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F2CDE">
                              <w:rPr>
                                <w:sz w:val="16"/>
                                <w:szCs w:val="16"/>
                              </w:rPr>
                              <w:t>Казахстанского содержания (</w:t>
                            </w:r>
                            <w:proofErr w:type="spellStart"/>
                            <w:r w:rsidRPr="001F2CDE">
                              <w:rPr>
                                <w:sz w:val="16"/>
                                <w:szCs w:val="16"/>
                              </w:rPr>
                              <w:t>КСр</w:t>
                            </w:r>
                            <w:proofErr w:type="spellEnd"/>
                            <w:r w:rsidRPr="001F2CDE">
                              <w:rPr>
                                <w:sz w:val="16"/>
                                <w:szCs w:val="16"/>
                              </w:rPr>
                              <w:t>/у) в договоре на поставку работ (услуг),</w:t>
                            </w:r>
                          </w:p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F2CDE">
                              <w:rPr>
                                <w:sz w:val="16"/>
                                <w:szCs w:val="16"/>
                              </w:rPr>
                              <w:t xml:space="preserve">Общее количество товаров, закупленных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Подрядчик</w:t>
                            </w:r>
                            <w:r w:rsidRPr="001F2CDE">
                              <w:rPr>
                                <w:sz w:val="16"/>
                                <w:szCs w:val="16"/>
                              </w:rPr>
                              <w:t>ом в целях исполнения договора</w:t>
                            </w:r>
                          </w:p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2CDE">
                              <w:rPr>
                                <w:sz w:val="16"/>
                                <w:szCs w:val="16"/>
                              </w:rPr>
                              <w:tab/>
                              <w:t>о закупках как напрямую, так и посредством заключения договоров субподряда;</w:t>
                            </w:r>
                          </w:p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і</w:t>
                            </w:r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F2CDE">
                              <w:rPr>
                                <w:sz w:val="16"/>
                                <w:szCs w:val="16"/>
                              </w:rPr>
                              <w:t>Порядковый номер товара</w:t>
                            </w:r>
                          </w:p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CТi</w:t>
                            </w:r>
                            <w:proofErr w:type="spellEnd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F2CDE">
                              <w:rPr>
                                <w:sz w:val="16"/>
                                <w:szCs w:val="16"/>
                              </w:rPr>
                              <w:t>Стоимость i-ого товара;</w:t>
                            </w:r>
                          </w:p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Ki</w:t>
                            </w:r>
                            <w:proofErr w:type="spellEnd"/>
                            <w:r w:rsidRPr="001F2CD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F2CDE">
                              <w:rPr>
                                <w:sz w:val="16"/>
                                <w:szCs w:val="16"/>
                              </w:rPr>
                              <w:t>Доля казахстанского содержания в товаре, указанная в сертификате «CT-KZ»;</w:t>
                            </w:r>
                          </w:p>
                          <w:p w:rsidR="00F8045B" w:rsidRPr="001F2CDE" w:rsidRDefault="00F8045B" w:rsidP="006D3E5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2CDE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1F2CDE">
                              <w:rPr>
                                <w:color w:val="000000"/>
                                <w:sz w:val="16"/>
                                <w:szCs w:val="16"/>
                              </w:rPr>
                              <w:t>Ki</w:t>
                            </w:r>
                            <w:proofErr w:type="spellEnd"/>
                            <w:r w:rsidRPr="001F2CD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= 0, в случае отсутствия сертификата «CT-KZ»;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5D95" id="Поле 5" o:spid="_x0000_s1027" type="#_x0000_t202" style="position:absolute;margin-left:0;margin-top:13pt;width:345.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" stroked="f">
                <v:textbox>
                  <w:txbxContent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>КСр</w:t>
                      </w:r>
                      <w:proofErr w:type="spellEnd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>/у</w:t>
                      </w:r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1F2CDE">
                        <w:rPr>
                          <w:sz w:val="16"/>
                          <w:szCs w:val="16"/>
                        </w:rPr>
                        <w:t>Казахстанского содержания (</w:t>
                      </w:r>
                      <w:proofErr w:type="spellStart"/>
                      <w:r w:rsidRPr="001F2CDE">
                        <w:rPr>
                          <w:sz w:val="16"/>
                          <w:szCs w:val="16"/>
                        </w:rPr>
                        <w:t>КСр</w:t>
                      </w:r>
                      <w:proofErr w:type="spellEnd"/>
                      <w:r w:rsidRPr="001F2CDE">
                        <w:rPr>
                          <w:sz w:val="16"/>
                          <w:szCs w:val="16"/>
                        </w:rPr>
                        <w:t>/у) в договоре на поставку работ (услуг),</w:t>
                      </w:r>
                    </w:p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1F2CDE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n</w:t>
                      </w:r>
                      <w:proofErr w:type="gramEnd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1F2CDE">
                        <w:rPr>
                          <w:sz w:val="16"/>
                          <w:szCs w:val="16"/>
                        </w:rPr>
                        <w:t xml:space="preserve">Общее количество товаров, закупленных </w:t>
                      </w:r>
                      <w:r>
                        <w:rPr>
                          <w:sz w:val="16"/>
                          <w:szCs w:val="16"/>
                        </w:rPr>
                        <w:t>Подрядчик</w:t>
                      </w:r>
                      <w:r w:rsidRPr="001F2CDE">
                        <w:rPr>
                          <w:sz w:val="16"/>
                          <w:szCs w:val="16"/>
                        </w:rPr>
                        <w:t>ом в целях исполнения договора</w:t>
                      </w:r>
                    </w:p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1F2CDE">
                        <w:rPr>
                          <w:sz w:val="16"/>
                          <w:szCs w:val="16"/>
                        </w:rPr>
                        <w:tab/>
                        <w:t>о закупках как напрямую, так и посредством заключения договоров субподряда;</w:t>
                      </w:r>
                    </w:p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>і</w:t>
                      </w:r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1F2CDE">
                        <w:rPr>
                          <w:sz w:val="16"/>
                          <w:szCs w:val="16"/>
                        </w:rPr>
                        <w:t>Порядковый номер товара</w:t>
                      </w:r>
                    </w:p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>CТi</w:t>
                      </w:r>
                      <w:proofErr w:type="spellEnd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1F2CDE">
                        <w:rPr>
                          <w:sz w:val="16"/>
                          <w:szCs w:val="16"/>
                        </w:rPr>
                        <w:t>Стоимость i-ого товара;</w:t>
                      </w:r>
                    </w:p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>Ki</w:t>
                      </w:r>
                      <w:proofErr w:type="spellEnd"/>
                      <w:r w:rsidRPr="001F2CDE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1F2CDE">
                        <w:rPr>
                          <w:sz w:val="16"/>
                          <w:szCs w:val="16"/>
                        </w:rPr>
                        <w:t>Доля казахстанского содержания в товаре, указанная в сертификате «CT-KZ»;</w:t>
                      </w:r>
                    </w:p>
                    <w:p w:rsidR="00F8045B" w:rsidRPr="001F2CDE" w:rsidRDefault="00F8045B" w:rsidP="006D3E5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1F2CDE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1F2CDE">
                        <w:rPr>
                          <w:color w:val="000000"/>
                          <w:sz w:val="16"/>
                          <w:szCs w:val="16"/>
                        </w:rPr>
                        <w:t>Ki</w:t>
                      </w:r>
                      <w:proofErr w:type="spellEnd"/>
                      <w:r w:rsidRPr="001F2CDE">
                        <w:rPr>
                          <w:color w:val="000000"/>
                          <w:sz w:val="16"/>
                          <w:szCs w:val="16"/>
                        </w:rPr>
                        <w:t xml:space="preserve"> = 0, в случае отсутствия сертификата «CT-KZ»;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firstLine="180"/>
        <w:rPr>
          <w:sz w:val="20"/>
          <w:szCs w:val="18"/>
        </w:rPr>
      </w:pPr>
      <w:r w:rsidRPr="00AC3466">
        <w:rPr>
          <w:sz w:val="20"/>
          <w:szCs w:val="18"/>
        </w:rPr>
        <w:t>Доля казахстанского содержания (%):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firstLine="180"/>
        <w:rPr>
          <w:sz w:val="20"/>
          <w:szCs w:val="18"/>
        </w:rPr>
      </w:pP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</w:rPr>
        <w:t>__________________________________ М.П.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firstLine="180"/>
        <w:rPr>
          <w:sz w:val="20"/>
          <w:szCs w:val="18"/>
          <w:lang w:val="kk-KZ"/>
        </w:rPr>
      </w:pP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sz w:val="20"/>
          <w:szCs w:val="18"/>
          <w:lang w:val="kk-KZ"/>
        </w:rPr>
        <w:tab/>
      </w:r>
      <w:r w:rsidRPr="00AC3466">
        <w:rPr>
          <w:i/>
          <w:iCs/>
          <w:sz w:val="12"/>
          <w:szCs w:val="14"/>
        </w:rPr>
        <w:t>Ф.И.О. руководителя, подпись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firstLine="180"/>
        <w:rPr>
          <w:b/>
          <w:bCs/>
          <w:sz w:val="20"/>
          <w:szCs w:val="18"/>
        </w:rPr>
      </w:pPr>
      <w:r w:rsidRPr="00AC3466">
        <w:rPr>
          <w:b/>
          <w:bCs/>
          <w:sz w:val="20"/>
          <w:szCs w:val="18"/>
        </w:rPr>
        <w:t>**</w:t>
      </w:r>
      <w:proofErr w:type="spellStart"/>
      <w:r w:rsidRPr="00AC3466">
        <w:rPr>
          <w:b/>
          <w:bCs/>
          <w:sz w:val="20"/>
          <w:szCs w:val="18"/>
        </w:rPr>
        <w:t>КСр</w:t>
      </w:r>
      <w:proofErr w:type="spellEnd"/>
      <w:r w:rsidRPr="00AC3466">
        <w:rPr>
          <w:b/>
          <w:bCs/>
          <w:sz w:val="20"/>
          <w:szCs w:val="18"/>
        </w:rPr>
        <w:t>/</w:t>
      </w:r>
      <w:r w:rsidR="00251FFC" w:rsidRPr="00AC3466">
        <w:rPr>
          <w:b/>
          <w:bCs/>
          <w:sz w:val="20"/>
          <w:szCs w:val="18"/>
        </w:rPr>
        <w:t>у =</w:t>
      </w:r>
      <w:r w:rsidRPr="00AC3466">
        <w:rPr>
          <w:b/>
          <w:bCs/>
          <w:sz w:val="20"/>
          <w:szCs w:val="18"/>
        </w:rPr>
        <w:t xml:space="preserve"> 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firstLine="180"/>
        <w:rPr>
          <w:i/>
          <w:color w:val="000000"/>
          <w:sz w:val="14"/>
          <w:szCs w:val="16"/>
        </w:rPr>
      </w:pPr>
      <w:r w:rsidRPr="00AC3466">
        <w:rPr>
          <w:i/>
          <w:sz w:val="14"/>
          <w:szCs w:val="16"/>
        </w:rPr>
        <w:tab/>
      </w:r>
      <w:r w:rsidRPr="00AC3466">
        <w:rPr>
          <w:i/>
          <w:sz w:val="14"/>
          <w:szCs w:val="16"/>
        </w:rPr>
        <w:tab/>
      </w:r>
      <w:r w:rsidRPr="00AC3466">
        <w:rPr>
          <w:i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firstLine="180"/>
        <w:rPr>
          <w:i/>
          <w:color w:val="000000"/>
          <w:sz w:val="14"/>
          <w:szCs w:val="16"/>
        </w:rPr>
      </w:pPr>
      <w:r w:rsidRPr="00AC3466">
        <w:rPr>
          <w:i/>
          <w:color w:val="000000"/>
          <w:sz w:val="14"/>
          <w:szCs w:val="16"/>
        </w:rPr>
        <w:t>* указывается итоговая доля казахстанского содержания в договоре в цифровом формате до сотой доли (0,</w:t>
      </w:r>
      <w:proofErr w:type="gramStart"/>
      <w:r w:rsidRPr="00AC3466">
        <w:rPr>
          <w:i/>
          <w:color w:val="000000"/>
          <w:sz w:val="14"/>
          <w:szCs w:val="16"/>
        </w:rPr>
        <w:t>00)</w:t>
      </w:r>
      <w:r w:rsidRPr="00AC3466">
        <w:rPr>
          <w:i/>
          <w:color w:val="000000"/>
          <w:sz w:val="14"/>
          <w:szCs w:val="16"/>
        </w:rPr>
        <w:tab/>
      </w:r>
      <w:proofErr w:type="gramEnd"/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</w:r>
      <w:r w:rsidRPr="00AC3466">
        <w:rPr>
          <w:i/>
          <w:color w:val="000000"/>
          <w:sz w:val="14"/>
          <w:szCs w:val="16"/>
        </w:rPr>
        <w:tab/>
        <w:t>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left="8496" w:firstLine="708"/>
        <w:rPr>
          <w:sz w:val="20"/>
        </w:rPr>
      </w:pPr>
      <w:r w:rsidRPr="00AC3466">
        <w:rPr>
          <w:i/>
          <w:iCs/>
          <w:color w:val="000000"/>
          <w:sz w:val="12"/>
          <w:szCs w:val="14"/>
        </w:rPr>
        <w:t>Ф.И.О. исполнителя, контактный телефон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iCs/>
          <w:color w:val="000000"/>
          <w:sz w:val="16"/>
          <w:szCs w:val="16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rPr>
          <w:iCs/>
          <w:color w:val="000000"/>
          <w:sz w:val="16"/>
          <w:szCs w:val="16"/>
        </w:rPr>
      </w:pPr>
    </w:p>
    <w:p w:rsidR="006D3E5D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6D3E5D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6D3E5D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szCs w:val="24"/>
        </w:rPr>
      </w:pPr>
      <w:r w:rsidRPr="00AC3466">
        <w:rPr>
          <w:b/>
          <w:szCs w:val="24"/>
        </w:rPr>
        <w:t>Приложение №</w:t>
      </w:r>
      <w:r>
        <w:rPr>
          <w:b/>
          <w:szCs w:val="24"/>
        </w:rPr>
        <w:t>4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 w:rsidRPr="00AC3466">
        <w:rPr>
          <w:b/>
          <w:bCs/>
          <w:color w:val="000000"/>
          <w:szCs w:val="24"/>
        </w:rPr>
        <w:t xml:space="preserve">к Договору № </w:t>
      </w:r>
      <w:r w:rsidRPr="00AC3466">
        <w:rPr>
          <w:b/>
          <w:bCs/>
          <w:color w:val="000000"/>
          <w:spacing w:val="-1"/>
          <w:szCs w:val="24"/>
        </w:rPr>
        <w:t>___</w:t>
      </w:r>
    </w:p>
    <w:p w:rsidR="006D3E5D" w:rsidRPr="00AC3466" w:rsidRDefault="00823CAC" w:rsidP="006D3E5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от «__» ________ 2015</w:t>
      </w:r>
      <w:r w:rsidR="006D3E5D" w:rsidRPr="00AC3466">
        <w:rPr>
          <w:b/>
          <w:bCs/>
          <w:color w:val="000000"/>
          <w:szCs w:val="24"/>
        </w:rPr>
        <w:t xml:space="preserve"> г.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jc w:val="center"/>
        <w:rPr>
          <w:b/>
          <w:sz w:val="20"/>
        </w:rPr>
      </w:pPr>
      <w:r w:rsidRPr="00AC3466">
        <w:rPr>
          <w:b/>
          <w:sz w:val="20"/>
        </w:rPr>
        <w:t>АНКЕТА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1. Наименование контрагента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______________________________________________________________________________________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jc w:val="center"/>
        <w:rPr>
          <w:i/>
          <w:sz w:val="20"/>
        </w:rPr>
      </w:pPr>
      <w:r w:rsidRPr="00AC3466">
        <w:rPr>
          <w:i/>
          <w:sz w:val="20"/>
        </w:rPr>
        <w:t xml:space="preserve">(полное название в соответствии </w:t>
      </w:r>
      <w:r w:rsidR="00251FFC" w:rsidRPr="00AC3466">
        <w:rPr>
          <w:i/>
          <w:sz w:val="20"/>
        </w:rPr>
        <w:t>со свидетельством</w:t>
      </w:r>
      <w:r w:rsidRPr="00AC3466">
        <w:rPr>
          <w:i/>
          <w:sz w:val="20"/>
        </w:rPr>
        <w:t xml:space="preserve"> о </w:t>
      </w:r>
      <w:r w:rsidRPr="00AC3466">
        <w:rPr>
          <w:bCs/>
          <w:i/>
          <w:color w:val="000000"/>
          <w:sz w:val="20"/>
        </w:rPr>
        <w:t>государственной регистрации</w:t>
      </w:r>
      <w:r w:rsidRPr="00AC3466">
        <w:rPr>
          <w:i/>
          <w:sz w:val="20"/>
        </w:rPr>
        <w:t>)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 xml:space="preserve">2. Юридический адрес контрагента 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i/>
          <w:sz w:val="20"/>
        </w:rPr>
        <w:t xml:space="preserve">Область </w:t>
      </w:r>
      <w:r w:rsidRPr="00AC3466">
        <w:rPr>
          <w:sz w:val="20"/>
        </w:rPr>
        <w:t>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Город 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Район 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i/>
          <w:sz w:val="20"/>
        </w:rPr>
        <w:t xml:space="preserve">Улица _____________________ № (дом, </w:t>
      </w:r>
      <w:r w:rsidR="00CD0CFD" w:rsidRPr="00AC3466">
        <w:rPr>
          <w:i/>
          <w:sz w:val="20"/>
        </w:rPr>
        <w:t>офис) _</w:t>
      </w:r>
      <w:r w:rsidRPr="00AC3466">
        <w:rPr>
          <w:i/>
          <w:sz w:val="20"/>
        </w:rPr>
        <w:t>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 xml:space="preserve">              (в соответствии со статистической карточкой юридического лица)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3. Фактический адрес контрагента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i/>
          <w:sz w:val="20"/>
        </w:rPr>
        <w:t xml:space="preserve">Область </w:t>
      </w:r>
      <w:r w:rsidRPr="00AC3466">
        <w:rPr>
          <w:sz w:val="20"/>
        </w:rPr>
        <w:t>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Город 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Район 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i/>
          <w:sz w:val="20"/>
        </w:rPr>
        <w:t xml:space="preserve">Улица _____________________ № (дом, </w:t>
      </w:r>
      <w:r w:rsidR="00CD0CFD" w:rsidRPr="00AC3466">
        <w:rPr>
          <w:i/>
          <w:sz w:val="20"/>
        </w:rPr>
        <w:t>офис) _</w:t>
      </w:r>
      <w:r w:rsidRPr="00AC3466">
        <w:rPr>
          <w:i/>
          <w:sz w:val="20"/>
        </w:rPr>
        <w:t>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4. Реквизиты контрагента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РНН_____________________________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i/>
          <w:sz w:val="20"/>
        </w:rPr>
        <w:t>БИН (ИИН)</w:t>
      </w:r>
      <w:r w:rsidRPr="00AC3466">
        <w:rPr>
          <w:sz w:val="20"/>
        </w:rPr>
        <w:t>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5. Реквизиты банка контрагента указываемые при заключении договора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Наименование банка ____________________________________________________________________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Адрес банка __________________________________________________________________________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Контактные телефоны банка 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ИИК______________________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БИК_______________________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РНН_______________________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6. Контактная информация контрагента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Телефон: ____________________________________________________________________________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Моб.телефон: ________________________________________________________________________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Факс: _______________________________________________________________________________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i/>
          <w:sz w:val="20"/>
        </w:rPr>
        <w:t>Адрес электронной почты: _____________________________________________________________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7. Информация по численности персонала контрагента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Общая численность персонала контрагента ____ человек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Из них: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Численность персонала по штатному расписанию ____ человек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Численность персонала по договорам об оказании возмездных услуг ____ человек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Из них: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Резиденты РК ____ человек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Не резиденты РК ____ человек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>Планируемый набор персонала ____ человек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Дата заполнения: “_____” ___________ 201</w:t>
      </w:r>
      <w:r w:rsidR="00823CAC">
        <w:rPr>
          <w:sz w:val="20"/>
        </w:rPr>
        <w:t>5</w:t>
      </w:r>
      <w:r w:rsidRPr="00AC3466">
        <w:rPr>
          <w:sz w:val="20"/>
        </w:rPr>
        <w:t xml:space="preserve"> год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 xml:space="preserve">Подпись </w:t>
      </w:r>
      <w:r w:rsidR="00CD0CFD" w:rsidRPr="00AC3466">
        <w:rPr>
          <w:sz w:val="20"/>
        </w:rPr>
        <w:t>руководителя _</w:t>
      </w:r>
      <w:r w:rsidRPr="00AC3466">
        <w:rPr>
          <w:sz w:val="20"/>
        </w:rPr>
        <w:t>___________________(_____________)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i/>
          <w:sz w:val="20"/>
        </w:rPr>
      </w:pPr>
      <w:r w:rsidRPr="00AC3466">
        <w:rPr>
          <w:i/>
          <w:sz w:val="20"/>
        </w:rPr>
        <w:t xml:space="preserve">                                        (Должность, Ф.И.О. первого руководителя юридического)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b/>
          <w:i/>
          <w:sz w:val="20"/>
        </w:rPr>
        <w:t xml:space="preserve">                                                                         </w:t>
      </w:r>
      <w:proofErr w:type="spellStart"/>
      <w:r w:rsidRPr="00AC3466">
        <w:rPr>
          <w:sz w:val="20"/>
        </w:rPr>
        <w:t>м.п</w:t>
      </w:r>
      <w:proofErr w:type="spellEnd"/>
      <w:r w:rsidRPr="00AC3466">
        <w:rPr>
          <w:sz w:val="20"/>
        </w:rPr>
        <w:t>.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>Подпись Главного бухгалтера ______________(_____________)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  <w:r w:rsidRPr="00AC3466">
        <w:rPr>
          <w:sz w:val="20"/>
        </w:rPr>
        <w:t xml:space="preserve">                                                                 </w:t>
      </w: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6D3E5D" w:rsidRPr="00AC3466" w:rsidRDefault="006D3E5D" w:rsidP="006D3E5D">
      <w:pPr>
        <w:widowControl w:val="0"/>
        <w:autoSpaceDE w:val="0"/>
        <w:autoSpaceDN w:val="0"/>
        <w:adjustRightInd w:val="0"/>
        <w:ind w:right="24"/>
        <w:rPr>
          <w:sz w:val="20"/>
        </w:rPr>
      </w:pPr>
    </w:p>
    <w:p w:rsidR="00AC3466" w:rsidRDefault="00AC3466" w:rsidP="00AC3466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 w:rsidRPr="00AC3466">
        <w:rPr>
          <w:b/>
          <w:bCs/>
          <w:color w:val="000000"/>
          <w:szCs w:val="24"/>
        </w:rPr>
        <w:t xml:space="preserve">           </w:t>
      </w:r>
    </w:p>
    <w:sectPr w:rsidR="00AC3466" w:rsidSect="00AC3466"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33" w:rsidRDefault="00BB5533" w:rsidP="00750850">
      <w:r>
        <w:separator/>
      </w:r>
    </w:p>
  </w:endnote>
  <w:endnote w:type="continuationSeparator" w:id="0">
    <w:p w:rsidR="00BB5533" w:rsidRDefault="00BB5533" w:rsidP="0075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5B" w:rsidRDefault="00F8045B" w:rsidP="00FC1D29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8045B" w:rsidRDefault="00F8045B" w:rsidP="00FC1D2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5B" w:rsidRDefault="00F8045B" w:rsidP="00FC1D29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62F18">
      <w:rPr>
        <w:rStyle w:val="af4"/>
        <w:noProof/>
      </w:rPr>
      <w:t>15</w:t>
    </w:r>
    <w:r>
      <w:rPr>
        <w:rStyle w:val="af4"/>
      </w:rPr>
      <w:fldChar w:fldCharType="end"/>
    </w:r>
  </w:p>
  <w:p w:rsidR="00F8045B" w:rsidRDefault="00F8045B" w:rsidP="00FC1D2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33" w:rsidRDefault="00BB5533" w:rsidP="00750850">
      <w:r>
        <w:separator/>
      </w:r>
    </w:p>
  </w:footnote>
  <w:footnote w:type="continuationSeparator" w:id="0">
    <w:p w:rsidR="00BB5533" w:rsidRDefault="00BB5533" w:rsidP="0075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F8045B">
      <w:trPr>
        <w:cantSplit/>
        <w:trHeight w:val="683"/>
      </w:trPr>
      <w:tc>
        <w:tcPr>
          <w:tcW w:w="3780" w:type="dxa"/>
        </w:tcPr>
        <w:p w:rsidR="00F8045B" w:rsidRDefault="00F8045B" w:rsidP="00FC1D29">
          <w:pPr>
            <w:pStyle w:val="a8"/>
            <w:jc w:val="center"/>
            <w:rPr>
              <w:b/>
              <w:i/>
              <w:color w:val="0000FF"/>
            </w:rPr>
          </w:pPr>
        </w:p>
        <w:p w:rsidR="00F8045B" w:rsidRDefault="00F8045B" w:rsidP="00FC1D29">
          <w:pPr>
            <w:pStyle w:val="a8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F8045B" w:rsidRPr="00446869" w:rsidRDefault="00F8045B" w:rsidP="00FC1D29">
          <w:pPr>
            <w:pStyle w:val="a8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F8045B" w:rsidRPr="00AA30A5" w:rsidRDefault="00F8045B" w:rsidP="00FC1D29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F8045B" w:rsidRPr="00AA30A5" w:rsidRDefault="00F8045B" w:rsidP="00FC1D29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F8045B" w:rsidRPr="00AA30A5" w:rsidRDefault="00F8045B" w:rsidP="00FC1D29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F8045B" w:rsidRPr="009401B9" w:rsidRDefault="00F8045B" w:rsidP="00FC1D29">
          <w:pPr>
            <w:pStyle w:val="a8"/>
            <w:jc w:val="center"/>
            <w:rPr>
              <w:rFonts w:ascii="Arial" w:hAnsi="Arial" w:cs="Arial"/>
              <w:b/>
              <w:bCs/>
            </w:rPr>
          </w:pPr>
        </w:p>
      </w:tc>
    </w:tr>
    <w:tr w:rsidR="00F8045B">
      <w:trPr>
        <w:cantSplit/>
        <w:trHeight w:val="350"/>
      </w:trPr>
      <w:tc>
        <w:tcPr>
          <w:tcW w:w="3780" w:type="dxa"/>
        </w:tcPr>
        <w:p w:rsidR="00F8045B" w:rsidRPr="00BF0E86" w:rsidRDefault="00F8045B" w:rsidP="00FC1D29">
          <w:pPr>
            <w:pStyle w:val="a8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F8045B" w:rsidRPr="009401B9" w:rsidRDefault="00F8045B" w:rsidP="00FC1D29">
          <w:pPr>
            <w:pStyle w:val="a8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F8045B" w:rsidRPr="009401B9" w:rsidRDefault="00F8045B" w:rsidP="00FC1D29">
          <w:pPr>
            <w:pStyle w:val="a8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662F18">
            <w:rPr>
              <w:rFonts w:ascii="Arial" w:hAnsi="Arial" w:cs="Arial"/>
              <w:noProof/>
              <w:sz w:val="22"/>
              <w:szCs w:val="22"/>
            </w:rPr>
            <w:t>15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F8045B" w:rsidRDefault="00F804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156"/>
    <w:multiLevelType w:val="hybridMultilevel"/>
    <w:tmpl w:val="F126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DA55BD"/>
    <w:multiLevelType w:val="multilevel"/>
    <w:tmpl w:val="D2160F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16220D"/>
    <w:multiLevelType w:val="hybridMultilevel"/>
    <w:tmpl w:val="57DC10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64487C"/>
    <w:multiLevelType w:val="multilevel"/>
    <w:tmpl w:val="E49614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8B3E5C"/>
    <w:multiLevelType w:val="hybridMultilevel"/>
    <w:tmpl w:val="20E8EEB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151917F9"/>
    <w:multiLevelType w:val="multilevel"/>
    <w:tmpl w:val="AA7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>
    <w:nsid w:val="235D6864"/>
    <w:multiLevelType w:val="hybridMultilevel"/>
    <w:tmpl w:val="943C65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36C241A"/>
    <w:multiLevelType w:val="singleLevel"/>
    <w:tmpl w:val="5FDE2A6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23B51132"/>
    <w:multiLevelType w:val="hybridMultilevel"/>
    <w:tmpl w:val="9B2215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5085F78"/>
    <w:multiLevelType w:val="hybridMultilevel"/>
    <w:tmpl w:val="20CA52C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273E3B8C"/>
    <w:multiLevelType w:val="singleLevel"/>
    <w:tmpl w:val="1BE8008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2CA274E5"/>
    <w:multiLevelType w:val="hybridMultilevel"/>
    <w:tmpl w:val="A2FE9A9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1F37D7C"/>
    <w:multiLevelType w:val="hybridMultilevel"/>
    <w:tmpl w:val="B8FC157E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>
    <w:nsid w:val="3AA57A40"/>
    <w:multiLevelType w:val="hybridMultilevel"/>
    <w:tmpl w:val="8C4CD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C70AE"/>
    <w:multiLevelType w:val="hybridMultilevel"/>
    <w:tmpl w:val="01F45D8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44A94241"/>
    <w:multiLevelType w:val="multilevel"/>
    <w:tmpl w:val="DC96F9CA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CD212A"/>
    <w:multiLevelType w:val="hybridMultilevel"/>
    <w:tmpl w:val="AEDA5D7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C7BF9"/>
    <w:multiLevelType w:val="multilevel"/>
    <w:tmpl w:val="C78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81E71"/>
    <w:multiLevelType w:val="hybridMultilevel"/>
    <w:tmpl w:val="172082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A4449D8"/>
    <w:multiLevelType w:val="multilevel"/>
    <w:tmpl w:val="7980937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4C2F648B"/>
    <w:multiLevelType w:val="hybridMultilevel"/>
    <w:tmpl w:val="ED82425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52F84330"/>
    <w:multiLevelType w:val="hybridMultilevel"/>
    <w:tmpl w:val="901E4A9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5342524D"/>
    <w:multiLevelType w:val="hybridMultilevel"/>
    <w:tmpl w:val="CCFEB9A8"/>
    <w:lvl w:ilvl="0" w:tplc="F7CA8FF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113DF"/>
    <w:multiLevelType w:val="hybridMultilevel"/>
    <w:tmpl w:val="E8FA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207A4"/>
    <w:multiLevelType w:val="hybridMultilevel"/>
    <w:tmpl w:val="86DC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01D92"/>
    <w:multiLevelType w:val="hybridMultilevel"/>
    <w:tmpl w:val="366296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5A2756DE"/>
    <w:multiLevelType w:val="multilevel"/>
    <w:tmpl w:val="8EC21EC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F0B7FB9"/>
    <w:multiLevelType w:val="hybridMultilevel"/>
    <w:tmpl w:val="5AA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52740"/>
    <w:multiLevelType w:val="multilevel"/>
    <w:tmpl w:val="E2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9856AA"/>
    <w:multiLevelType w:val="hybridMultilevel"/>
    <w:tmpl w:val="E242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56C5E"/>
    <w:multiLevelType w:val="hybridMultilevel"/>
    <w:tmpl w:val="49A8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22C5F"/>
    <w:multiLevelType w:val="hybridMultilevel"/>
    <w:tmpl w:val="EDB83ABC"/>
    <w:lvl w:ilvl="0" w:tplc="C22ED5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6C27691A"/>
    <w:multiLevelType w:val="hybridMultilevel"/>
    <w:tmpl w:val="9D3A3EFA"/>
    <w:lvl w:ilvl="0" w:tplc="022A4D0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86DF4"/>
    <w:multiLevelType w:val="multilevel"/>
    <w:tmpl w:val="D8E8F5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635644"/>
    <w:multiLevelType w:val="hybridMultilevel"/>
    <w:tmpl w:val="5D32E1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1B16C4B"/>
    <w:multiLevelType w:val="hybridMultilevel"/>
    <w:tmpl w:val="47727596"/>
    <w:lvl w:ilvl="0" w:tplc="145A3D42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E3C1814">
      <w:start w:val="1"/>
      <w:numFmt w:val="russianLower"/>
      <w:lvlText w:val="%2)"/>
      <w:lvlJc w:val="left"/>
      <w:pPr>
        <w:tabs>
          <w:tab w:val="num" w:pos="1729"/>
        </w:tabs>
        <w:ind w:left="17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  <w:rPr>
        <w:rFonts w:cs="Times New Roman"/>
      </w:rPr>
    </w:lvl>
  </w:abstractNum>
  <w:abstractNum w:abstractNumId="37">
    <w:nsid w:val="7B886EAE"/>
    <w:multiLevelType w:val="hybridMultilevel"/>
    <w:tmpl w:val="DC262B14"/>
    <w:lvl w:ilvl="0" w:tplc="E72C41F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F7151A"/>
    <w:multiLevelType w:val="hybridMultilevel"/>
    <w:tmpl w:val="94EC8B7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9">
    <w:nsid w:val="7E000A02"/>
    <w:multiLevelType w:val="hybridMultilevel"/>
    <w:tmpl w:val="3E48E39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7E2A5584"/>
    <w:multiLevelType w:val="singleLevel"/>
    <w:tmpl w:val="03E498B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1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1"/>
  </w:num>
  <w:num w:numId="3">
    <w:abstractNumId w:val="8"/>
  </w:num>
  <w:num w:numId="4">
    <w:abstractNumId w:val="11"/>
  </w:num>
  <w:num w:numId="5">
    <w:abstractNumId w:val="40"/>
  </w:num>
  <w:num w:numId="6">
    <w:abstractNumId w:val="34"/>
  </w:num>
  <w:num w:numId="7">
    <w:abstractNumId w:val="33"/>
  </w:num>
  <w:num w:numId="8">
    <w:abstractNumId w:val="32"/>
  </w:num>
  <w:num w:numId="9">
    <w:abstractNumId w:val="23"/>
  </w:num>
  <w:num w:numId="10">
    <w:abstractNumId w:val="30"/>
  </w:num>
  <w:num w:numId="11">
    <w:abstractNumId w:val="19"/>
  </w:num>
  <w:num w:numId="12">
    <w:abstractNumId w:val="31"/>
  </w:num>
  <w:num w:numId="13">
    <w:abstractNumId w:val="9"/>
  </w:num>
  <w:num w:numId="14">
    <w:abstractNumId w:val="10"/>
  </w:num>
  <w:num w:numId="15">
    <w:abstractNumId w:val="22"/>
  </w:num>
  <w:num w:numId="16">
    <w:abstractNumId w:val="38"/>
  </w:num>
  <w:num w:numId="17">
    <w:abstractNumId w:val="21"/>
  </w:num>
  <w:num w:numId="18">
    <w:abstractNumId w:val="13"/>
  </w:num>
  <w:num w:numId="19">
    <w:abstractNumId w:val="2"/>
  </w:num>
  <w:num w:numId="20">
    <w:abstractNumId w:val="24"/>
  </w:num>
  <w:num w:numId="21">
    <w:abstractNumId w:val="7"/>
  </w:num>
  <w:num w:numId="22">
    <w:abstractNumId w:val="15"/>
  </w:num>
  <w:num w:numId="23">
    <w:abstractNumId w:val="4"/>
  </w:num>
  <w:num w:numId="24">
    <w:abstractNumId w:val="12"/>
  </w:num>
  <w:num w:numId="25">
    <w:abstractNumId w:val="20"/>
  </w:num>
  <w:num w:numId="26">
    <w:abstractNumId w:val="27"/>
  </w:num>
  <w:num w:numId="27">
    <w:abstractNumId w:val="1"/>
  </w:num>
  <w:num w:numId="28">
    <w:abstractNumId w:val="17"/>
  </w:num>
  <w:num w:numId="29">
    <w:abstractNumId w:val="29"/>
  </w:num>
  <w:num w:numId="30">
    <w:abstractNumId w:val="18"/>
  </w:num>
  <w:num w:numId="31">
    <w:abstractNumId w:val="5"/>
  </w:num>
  <w:num w:numId="32">
    <w:abstractNumId w:val="35"/>
  </w:num>
  <w:num w:numId="33">
    <w:abstractNumId w:val="37"/>
  </w:num>
  <w:num w:numId="34">
    <w:abstractNumId w:val="26"/>
  </w:num>
  <w:num w:numId="35">
    <w:abstractNumId w:val="25"/>
  </w:num>
  <w:num w:numId="36">
    <w:abstractNumId w:val="0"/>
  </w:num>
  <w:num w:numId="37">
    <w:abstractNumId w:val="14"/>
  </w:num>
  <w:num w:numId="38">
    <w:abstractNumId w:val="16"/>
  </w:num>
  <w:num w:numId="39">
    <w:abstractNumId w:val="28"/>
  </w:num>
  <w:num w:numId="40">
    <w:abstractNumId w:val="3"/>
  </w:num>
  <w:num w:numId="41">
    <w:abstractNumId w:val="39"/>
  </w:num>
  <w:num w:numId="42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A"/>
    <w:rsid w:val="000026ED"/>
    <w:rsid w:val="00002D8D"/>
    <w:rsid w:val="000250CC"/>
    <w:rsid w:val="0002589B"/>
    <w:rsid w:val="000274F3"/>
    <w:rsid w:val="0003014F"/>
    <w:rsid w:val="0004094E"/>
    <w:rsid w:val="00045ABA"/>
    <w:rsid w:val="00045C9C"/>
    <w:rsid w:val="00046403"/>
    <w:rsid w:val="00051E8C"/>
    <w:rsid w:val="00053E26"/>
    <w:rsid w:val="00055C2D"/>
    <w:rsid w:val="0006478F"/>
    <w:rsid w:val="00066282"/>
    <w:rsid w:val="000B32F1"/>
    <w:rsid w:val="000B4DA1"/>
    <w:rsid w:val="000C1E62"/>
    <w:rsid w:val="000F6B1A"/>
    <w:rsid w:val="001041F5"/>
    <w:rsid w:val="00107C4C"/>
    <w:rsid w:val="00114752"/>
    <w:rsid w:val="001521F9"/>
    <w:rsid w:val="0015516B"/>
    <w:rsid w:val="00165B39"/>
    <w:rsid w:val="00180A25"/>
    <w:rsid w:val="00187F05"/>
    <w:rsid w:val="00195CA1"/>
    <w:rsid w:val="001A2015"/>
    <w:rsid w:val="001A4686"/>
    <w:rsid w:val="001B0FD9"/>
    <w:rsid w:val="001C6728"/>
    <w:rsid w:val="001E1502"/>
    <w:rsid w:val="001F20F3"/>
    <w:rsid w:val="001F656E"/>
    <w:rsid w:val="00200BB7"/>
    <w:rsid w:val="00201521"/>
    <w:rsid w:val="00206AD5"/>
    <w:rsid w:val="00206C15"/>
    <w:rsid w:val="002243B9"/>
    <w:rsid w:val="002345D5"/>
    <w:rsid w:val="00236F91"/>
    <w:rsid w:val="002374E9"/>
    <w:rsid w:val="00237721"/>
    <w:rsid w:val="002472E2"/>
    <w:rsid w:val="00251FFC"/>
    <w:rsid w:val="00270254"/>
    <w:rsid w:val="00275105"/>
    <w:rsid w:val="00281989"/>
    <w:rsid w:val="0028594E"/>
    <w:rsid w:val="00287A94"/>
    <w:rsid w:val="0029612E"/>
    <w:rsid w:val="002B034E"/>
    <w:rsid w:val="002B45D0"/>
    <w:rsid w:val="002E0834"/>
    <w:rsid w:val="002E258B"/>
    <w:rsid w:val="002E2BFF"/>
    <w:rsid w:val="002E784A"/>
    <w:rsid w:val="002F6138"/>
    <w:rsid w:val="00301A44"/>
    <w:rsid w:val="0030447E"/>
    <w:rsid w:val="00320A7D"/>
    <w:rsid w:val="0033474F"/>
    <w:rsid w:val="0034013A"/>
    <w:rsid w:val="003410AF"/>
    <w:rsid w:val="0034674E"/>
    <w:rsid w:val="0035721B"/>
    <w:rsid w:val="00360D3F"/>
    <w:rsid w:val="0037161F"/>
    <w:rsid w:val="00373EF9"/>
    <w:rsid w:val="003843F5"/>
    <w:rsid w:val="00384747"/>
    <w:rsid w:val="00386689"/>
    <w:rsid w:val="0038779E"/>
    <w:rsid w:val="003B1BB5"/>
    <w:rsid w:val="003B71DF"/>
    <w:rsid w:val="003C3CD5"/>
    <w:rsid w:val="003E5393"/>
    <w:rsid w:val="003F4D83"/>
    <w:rsid w:val="003F7AB6"/>
    <w:rsid w:val="0041085B"/>
    <w:rsid w:val="0042545D"/>
    <w:rsid w:val="00445F6F"/>
    <w:rsid w:val="004537DA"/>
    <w:rsid w:val="00470393"/>
    <w:rsid w:val="00484115"/>
    <w:rsid w:val="00485FA5"/>
    <w:rsid w:val="004B58EF"/>
    <w:rsid w:val="004B678B"/>
    <w:rsid w:val="004C728C"/>
    <w:rsid w:val="004E72A3"/>
    <w:rsid w:val="004F70A6"/>
    <w:rsid w:val="00505603"/>
    <w:rsid w:val="005353DF"/>
    <w:rsid w:val="00570712"/>
    <w:rsid w:val="00573FD2"/>
    <w:rsid w:val="00584297"/>
    <w:rsid w:val="00594AC0"/>
    <w:rsid w:val="00596B9F"/>
    <w:rsid w:val="005C7B68"/>
    <w:rsid w:val="005D120F"/>
    <w:rsid w:val="005F1C42"/>
    <w:rsid w:val="005F3AA6"/>
    <w:rsid w:val="00611A5A"/>
    <w:rsid w:val="006126DA"/>
    <w:rsid w:val="00616D4C"/>
    <w:rsid w:val="00625E26"/>
    <w:rsid w:val="00635FB4"/>
    <w:rsid w:val="00651D4B"/>
    <w:rsid w:val="006550D3"/>
    <w:rsid w:val="00662F18"/>
    <w:rsid w:val="0066519D"/>
    <w:rsid w:val="006731D0"/>
    <w:rsid w:val="00677FB6"/>
    <w:rsid w:val="00690487"/>
    <w:rsid w:val="0069179A"/>
    <w:rsid w:val="006A70AF"/>
    <w:rsid w:val="006B1C63"/>
    <w:rsid w:val="006B4122"/>
    <w:rsid w:val="006C67AB"/>
    <w:rsid w:val="006D3E5D"/>
    <w:rsid w:val="006D7674"/>
    <w:rsid w:val="006E0933"/>
    <w:rsid w:val="006E6A58"/>
    <w:rsid w:val="006F7D71"/>
    <w:rsid w:val="00701627"/>
    <w:rsid w:val="0070302E"/>
    <w:rsid w:val="00705D1B"/>
    <w:rsid w:val="00716B9F"/>
    <w:rsid w:val="007177D4"/>
    <w:rsid w:val="00717CC6"/>
    <w:rsid w:val="00722DD6"/>
    <w:rsid w:val="007351E7"/>
    <w:rsid w:val="00741FF6"/>
    <w:rsid w:val="00743D40"/>
    <w:rsid w:val="00747240"/>
    <w:rsid w:val="00750850"/>
    <w:rsid w:val="0077580E"/>
    <w:rsid w:val="00776566"/>
    <w:rsid w:val="00783377"/>
    <w:rsid w:val="00786149"/>
    <w:rsid w:val="0078642E"/>
    <w:rsid w:val="00796C2A"/>
    <w:rsid w:val="007A1872"/>
    <w:rsid w:val="007B04B3"/>
    <w:rsid w:val="007B4072"/>
    <w:rsid w:val="007B7DEB"/>
    <w:rsid w:val="007D071C"/>
    <w:rsid w:val="007D1808"/>
    <w:rsid w:val="007E3F90"/>
    <w:rsid w:val="007E70A8"/>
    <w:rsid w:val="007F5408"/>
    <w:rsid w:val="008041F4"/>
    <w:rsid w:val="00823CAC"/>
    <w:rsid w:val="0082567F"/>
    <w:rsid w:val="008359C7"/>
    <w:rsid w:val="0085320E"/>
    <w:rsid w:val="0086218D"/>
    <w:rsid w:val="00864F82"/>
    <w:rsid w:val="00865B68"/>
    <w:rsid w:val="00871786"/>
    <w:rsid w:val="00875A0F"/>
    <w:rsid w:val="00885052"/>
    <w:rsid w:val="00897F78"/>
    <w:rsid w:val="008A0CC4"/>
    <w:rsid w:val="008A7741"/>
    <w:rsid w:val="008C6D48"/>
    <w:rsid w:val="008C7DC7"/>
    <w:rsid w:val="008D2BD8"/>
    <w:rsid w:val="008E14E9"/>
    <w:rsid w:val="008E3984"/>
    <w:rsid w:val="008E7C96"/>
    <w:rsid w:val="00914AB9"/>
    <w:rsid w:val="00923663"/>
    <w:rsid w:val="00923956"/>
    <w:rsid w:val="00941B32"/>
    <w:rsid w:val="00952AC4"/>
    <w:rsid w:val="00955686"/>
    <w:rsid w:val="00965220"/>
    <w:rsid w:val="0097160D"/>
    <w:rsid w:val="00971713"/>
    <w:rsid w:val="0098057E"/>
    <w:rsid w:val="009A6D54"/>
    <w:rsid w:val="009B07DD"/>
    <w:rsid w:val="009C6966"/>
    <w:rsid w:val="009E2F33"/>
    <w:rsid w:val="009F0277"/>
    <w:rsid w:val="00A00A77"/>
    <w:rsid w:val="00A04ADB"/>
    <w:rsid w:val="00A428DE"/>
    <w:rsid w:val="00A46B32"/>
    <w:rsid w:val="00A502C9"/>
    <w:rsid w:val="00A50EFB"/>
    <w:rsid w:val="00A737C9"/>
    <w:rsid w:val="00A77ED6"/>
    <w:rsid w:val="00A80547"/>
    <w:rsid w:val="00AC02BD"/>
    <w:rsid w:val="00AC3466"/>
    <w:rsid w:val="00AC3AAE"/>
    <w:rsid w:val="00AE6477"/>
    <w:rsid w:val="00AE68E3"/>
    <w:rsid w:val="00AE7644"/>
    <w:rsid w:val="00AE7C90"/>
    <w:rsid w:val="00AF043A"/>
    <w:rsid w:val="00AF0B81"/>
    <w:rsid w:val="00AF336B"/>
    <w:rsid w:val="00B12FC7"/>
    <w:rsid w:val="00B13747"/>
    <w:rsid w:val="00B17350"/>
    <w:rsid w:val="00B31FD7"/>
    <w:rsid w:val="00B42855"/>
    <w:rsid w:val="00B46DB4"/>
    <w:rsid w:val="00B51188"/>
    <w:rsid w:val="00B553FA"/>
    <w:rsid w:val="00B66B12"/>
    <w:rsid w:val="00B84EBD"/>
    <w:rsid w:val="00BB5533"/>
    <w:rsid w:val="00BC741E"/>
    <w:rsid w:val="00BD47C6"/>
    <w:rsid w:val="00BD5DB4"/>
    <w:rsid w:val="00BE05FD"/>
    <w:rsid w:val="00C46F63"/>
    <w:rsid w:val="00C50E48"/>
    <w:rsid w:val="00C6410C"/>
    <w:rsid w:val="00C66B3C"/>
    <w:rsid w:val="00C7652A"/>
    <w:rsid w:val="00C85012"/>
    <w:rsid w:val="00C910C9"/>
    <w:rsid w:val="00C96D45"/>
    <w:rsid w:val="00C97858"/>
    <w:rsid w:val="00C97F40"/>
    <w:rsid w:val="00CA6611"/>
    <w:rsid w:val="00CB241C"/>
    <w:rsid w:val="00CB3270"/>
    <w:rsid w:val="00CC2ADA"/>
    <w:rsid w:val="00CC51D6"/>
    <w:rsid w:val="00CC7172"/>
    <w:rsid w:val="00CD0CFD"/>
    <w:rsid w:val="00CE1945"/>
    <w:rsid w:val="00CE6883"/>
    <w:rsid w:val="00CF3C03"/>
    <w:rsid w:val="00CF5FAB"/>
    <w:rsid w:val="00D1638F"/>
    <w:rsid w:val="00D23712"/>
    <w:rsid w:val="00D26169"/>
    <w:rsid w:val="00D32543"/>
    <w:rsid w:val="00D36C0E"/>
    <w:rsid w:val="00D416DC"/>
    <w:rsid w:val="00D50207"/>
    <w:rsid w:val="00D55172"/>
    <w:rsid w:val="00D57C3D"/>
    <w:rsid w:val="00D60858"/>
    <w:rsid w:val="00D60899"/>
    <w:rsid w:val="00D649EF"/>
    <w:rsid w:val="00D72544"/>
    <w:rsid w:val="00DA5B7D"/>
    <w:rsid w:val="00DB26FC"/>
    <w:rsid w:val="00DB5438"/>
    <w:rsid w:val="00DB546C"/>
    <w:rsid w:val="00DD6772"/>
    <w:rsid w:val="00DE1D8C"/>
    <w:rsid w:val="00DE79D3"/>
    <w:rsid w:val="00DF7E89"/>
    <w:rsid w:val="00E077A4"/>
    <w:rsid w:val="00E23365"/>
    <w:rsid w:val="00E41278"/>
    <w:rsid w:val="00E44743"/>
    <w:rsid w:val="00E449C5"/>
    <w:rsid w:val="00E7579D"/>
    <w:rsid w:val="00E75DF2"/>
    <w:rsid w:val="00E8009C"/>
    <w:rsid w:val="00E81503"/>
    <w:rsid w:val="00E83932"/>
    <w:rsid w:val="00E86F3F"/>
    <w:rsid w:val="00E86FB4"/>
    <w:rsid w:val="00E926DD"/>
    <w:rsid w:val="00E931B0"/>
    <w:rsid w:val="00EC4615"/>
    <w:rsid w:val="00EC4C82"/>
    <w:rsid w:val="00ED1BF9"/>
    <w:rsid w:val="00ED34D3"/>
    <w:rsid w:val="00EE24AE"/>
    <w:rsid w:val="00EE3C94"/>
    <w:rsid w:val="00EE6522"/>
    <w:rsid w:val="00EF554D"/>
    <w:rsid w:val="00F04457"/>
    <w:rsid w:val="00F07900"/>
    <w:rsid w:val="00F24F1A"/>
    <w:rsid w:val="00F35462"/>
    <w:rsid w:val="00F8045B"/>
    <w:rsid w:val="00F8299D"/>
    <w:rsid w:val="00F860BB"/>
    <w:rsid w:val="00F97FB9"/>
    <w:rsid w:val="00FA6A99"/>
    <w:rsid w:val="00FC0CC1"/>
    <w:rsid w:val="00FC1D29"/>
    <w:rsid w:val="00FC3BE8"/>
    <w:rsid w:val="00FC4493"/>
    <w:rsid w:val="00FC7E55"/>
    <w:rsid w:val="00FD70D2"/>
    <w:rsid w:val="00FD74FA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AEA75-4D23-4480-9CBC-AEC3A691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5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B84EB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B84E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84E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84E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84E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84E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84EB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B84EB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B84E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4E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B84E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B84E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84E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84E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84E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84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84E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84EBD"/>
    <w:rPr>
      <w:rFonts w:ascii="Arial" w:eastAsia="Times New Roman" w:hAnsi="Arial" w:cs="Arial"/>
      <w:lang w:eastAsia="ru-RU"/>
    </w:rPr>
  </w:style>
  <w:style w:type="character" w:styleId="a4">
    <w:name w:val="Hyperlink"/>
    <w:unhideWhenUsed/>
    <w:rsid w:val="00B84EBD"/>
    <w:rPr>
      <w:color w:val="333399"/>
      <w:u w:val="single"/>
    </w:rPr>
  </w:style>
  <w:style w:type="character" w:styleId="a5">
    <w:name w:val="FollowedHyperlink"/>
    <w:basedOn w:val="a1"/>
    <w:uiPriority w:val="99"/>
    <w:semiHidden/>
    <w:unhideWhenUsed/>
    <w:rsid w:val="00B84EBD"/>
    <w:rPr>
      <w:color w:val="800080" w:themeColor="followedHyperlink"/>
      <w:u w:val="single"/>
    </w:rPr>
  </w:style>
  <w:style w:type="character" w:customStyle="1" w:styleId="a6">
    <w:name w:val="Обычный (веб) Знак"/>
    <w:link w:val="a7"/>
    <w:semiHidden/>
    <w:locked/>
    <w:rsid w:val="00B84EBD"/>
    <w:rPr>
      <w:sz w:val="24"/>
      <w:szCs w:val="24"/>
      <w:lang w:val="x-none" w:eastAsia="x-none"/>
    </w:rPr>
  </w:style>
  <w:style w:type="paragraph" w:styleId="a7">
    <w:name w:val="Normal (Web)"/>
    <w:basedOn w:val="a0"/>
    <w:link w:val="a6"/>
    <w:unhideWhenUsed/>
    <w:rsid w:val="00B84EBD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val="x-none" w:eastAsia="x-none"/>
    </w:rPr>
  </w:style>
  <w:style w:type="paragraph" w:styleId="a8">
    <w:name w:val="header"/>
    <w:basedOn w:val="a0"/>
    <w:link w:val="a9"/>
    <w:uiPriority w:val="99"/>
    <w:unhideWhenUsed/>
    <w:rsid w:val="00B84E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84E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84E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4E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B84EBD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1"/>
    <w:link w:val="ac"/>
    <w:rsid w:val="00B84EB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Body Text"/>
    <w:basedOn w:val="a0"/>
    <w:link w:val="af"/>
    <w:unhideWhenUsed/>
    <w:rsid w:val="00B84EBD"/>
    <w:rPr>
      <w:b/>
      <w:bCs/>
      <w:szCs w:val="24"/>
    </w:rPr>
  </w:style>
  <w:style w:type="character" w:customStyle="1" w:styleId="af">
    <w:name w:val="Основной текст Знак"/>
    <w:basedOn w:val="a1"/>
    <w:link w:val="ae"/>
    <w:rsid w:val="00B84E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0"/>
    <w:link w:val="22"/>
    <w:unhideWhenUsed/>
    <w:rsid w:val="00B84EB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B84E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0"/>
    <w:link w:val="24"/>
    <w:semiHidden/>
    <w:unhideWhenUsed/>
    <w:rsid w:val="00B84EB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B84E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0">
    <w:name w:val="Balloon Text"/>
    <w:basedOn w:val="a0"/>
    <w:link w:val="af1"/>
    <w:uiPriority w:val="99"/>
    <w:unhideWhenUsed/>
    <w:rsid w:val="00B84E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B84EB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B84EBD"/>
    <w:pPr>
      <w:ind w:left="708"/>
    </w:p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0"/>
    <w:semiHidden/>
    <w:rsid w:val="00B84EB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 Знак1 Знак Знак Знак Знак Знак Знак Знак"/>
    <w:basedOn w:val="a0"/>
    <w:autoRedefine/>
    <w:rsid w:val="00B84EB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">
    <w:name w:val="Статья"/>
    <w:basedOn w:val="a0"/>
    <w:rsid w:val="00B84EBD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210">
    <w:name w:val="Основной текст 21"/>
    <w:basedOn w:val="ae"/>
    <w:rsid w:val="00B84EBD"/>
    <w:pPr>
      <w:keepLines/>
      <w:spacing w:before="60" w:after="60"/>
      <w:ind w:left="851"/>
      <w:jc w:val="both"/>
    </w:pPr>
    <w:rPr>
      <w:rFonts w:ascii="Pragmatica" w:hAnsi="Pragmatica"/>
      <w:b w:val="0"/>
      <w:bCs w:val="0"/>
      <w:sz w:val="20"/>
      <w:szCs w:val="20"/>
    </w:rPr>
  </w:style>
  <w:style w:type="paragraph" w:customStyle="1" w:styleId="Iauiue">
    <w:name w:val="Iau?iue"/>
    <w:rsid w:val="00B84E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B84EBD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character" w:customStyle="1" w:styleId="s0">
    <w:name w:val="s0"/>
    <w:rsid w:val="00B84E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f3">
    <w:name w:val="Table Grid"/>
    <w:basedOn w:val="a2"/>
    <w:uiPriority w:val="39"/>
    <w:rsid w:val="00B8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04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1"/>
    <w:rsid w:val="00E83932"/>
  </w:style>
  <w:style w:type="paragraph" w:styleId="af5">
    <w:name w:val="Body Text Indent"/>
    <w:basedOn w:val="a0"/>
    <w:link w:val="af6"/>
    <w:unhideWhenUsed/>
    <w:rsid w:val="00722DD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722D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22DD6"/>
  </w:style>
  <w:style w:type="paragraph" w:styleId="af7">
    <w:name w:val="Plain Text"/>
    <w:basedOn w:val="a0"/>
    <w:link w:val="af8"/>
    <w:rsid w:val="00722DD6"/>
    <w:rPr>
      <w:rFonts w:ascii="Courier New" w:hAnsi="Courier New" w:cs="Courier New"/>
      <w:sz w:val="20"/>
    </w:rPr>
  </w:style>
  <w:style w:type="character" w:customStyle="1" w:styleId="af8">
    <w:name w:val="Текст Знак"/>
    <w:basedOn w:val="a1"/>
    <w:link w:val="af7"/>
    <w:rsid w:val="00722D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0"/>
    <w:rsid w:val="00722DD6"/>
    <w:pPr>
      <w:spacing w:before="100" w:after="100"/>
    </w:pPr>
  </w:style>
  <w:style w:type="table" w:customStyle="1" w:styleId="15">
    <w:name w:val="Сетка таблицы1"/>
    <w:basedOn w:val="a2"/>
    <w:next w:val="af3"/>
    <w:rsid w:val="0072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semiHidden/>
    <w:rsid w:val="00722DD6"/>
    <w:pPr>
      <w:autoSpaceDE w:val="0"/>
      <w:autoSpaceDN w:val="0"/>
    </w:pPr>
    <w:rPr>
      <w:sz w:val="20"/>
    </w:rPr>
  </w:style>
  <w:style w:type="character" w:customStyle="1" w:styleId="afa">
    <w:name w:val="Текст сноски Знак"/>
    <w:basedOn w:val="a1"/>
    <w:link w:val="af9"/>
    <w:semiHidden/>
    <w:rsid w:val="00722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722DD6"/>
    <w:pPr>
      <w:spacing w:before="120" w:line="312" w:lineRule="auto"/>
      <w:ind w:firstLine="709"/>
      <w:jc w:val="both"/>
    </w:pPr>
  </w:style>
  <w:style w:type="character" w:styleId="afb">
    <w:name w:val="footnote reference"/>
    <w:semiHidden/>
    <w:rsid w:val="00722DD6"/>
    <w:rPr>
      <w:rFonts w:ascii="Times New Roman" w:hAnsi="Times New Roman" w:cs="Times New Roman"/>
      <w:vertAlign w:val="superscript"/>
    </w:rPr>
  </w:style>
  <w:style w:type="paragraph" w:customStyle="1" w:styleId="afc">
    <w:name w:val="Íîðìàëüíûé"/>
    <w:rsid w:val="00722DD6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fd">
    <w:name w:val="annotation text"/>
    <w:basedOn w:val="a0"/>
    <w:link w:val="afe"/>
    <w:rsid w:val="00722DD6"/>
    <w:rPr>
      <w:sz w:val="20"/>
    </w:rPr>
  </w:style>
  <w:style w:type="character" w:customStyle="1" w:styleId="afe">
    <w:name w:val="Текст примечания Знак"/>
    <w:basedOn w:val="a1"/>
    <w:link w:val="afd"/>
    <w:rsid w:val="00722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722DD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2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No Spacing"/>
    <w:uiPriority w:val="99"/>
    <w:qFormat/>
    <w:rsid w:val="0072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0"/>
    <w:rsid w:val="00722DD6"/>
    <w:pPr>
      <w:spacing w:after="200" w:line="276" w:lineRule="auto"/>
      <w:ind w:left="720"/>
    </w:pPr>
    <w:rPr>
      <w:rFonts w:ascii="Calibri" w:hAnsi="Calibri" w:cs="Calibri"/>
      <w:sz w:val="22"/>
      <w:szCs w:val="22"/>
      <w:lang w:val="ms-MY" w:eastAsia="en-US"/>
    </w:rPr>
  </w:style>
  <w:style w:type="paragraph" w:customStyle="1" w:styleId="1908B561879E4FA493D43F06B79E341D">
    <w:name w:val="1908B561879E4FA493D43F06B79E341D"/>
    <w:rsid w:val="00677FB6"/>
    <w:rPr>
      <w:rFonts w:eastAsiaTheme="minorEastAsia"/>
      <w:lang w:eastAsia="ru-RU"/>
    </w:rPr>
  </w:style>
  <w:style w:type="numbering" w:customStyle="1" w:styleId="25">
    <w:name w:val="Нет списка2"/>
    <w:next w:val="a3"/>
    <w:uiPriority w:val="99"/>
    <w:semiHidden/>
    <w:rsid w:val="00AC3466"/>
  </w:style>
  <w:style w:type="paragraph" w:customStyle="1" w:styleId="110">
    <w:name w:val="Знак Знак1 Знак Знак Знак Знак Знак Знак Знак1"/>
    <w:basedOn w:val="a0"/>
    <w:autoRedefine/>
    <w:rsid w:val="00AC346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4">
    <w:name w:val="Body Text 3"/>
    <w:basedOn w:val="a0"/>
    <w:link w:val="35"/>
    <w:rsid w:val="00AC3466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AC3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-0">
    <w:name w:val="Normal-0"/>
    <w:basedOn w:val="a0"/>
    <w:link w:val="Normal-00"/>
    <w:rsid w:val="00AC3466"/>
    <w:pPr>
      <w:jc w:val="both"/>
    </w:pPr>
    <w:rPr>
      <w:rFonts w:ascii="Arial" w:hAnsi="Arial"/>
      <w:sz w:val="22"/>
      <w:lang w:val="en-GB"/>
    </w:rPr>
  </w:style>
  <w:style w:type="table" w:customStyle="1" w:styleId="26">
    <w:name w:val="Сетка таблицы2"/>
    <w:basedOn w:val="a2"/>
    <w:next w:val="af3"/>
    <w:rsid w:val="00AC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Char">
    <w:name w:val="Знак Знак Знак Знак Знак1 Знак Знак Знак Знак Char Char Знак"/>
    <w:basedOn w:val="a0"/>
    <w:rsid w:val="00AC3466"/>
    <w:pPr>
      <w:spacing w:after="160" w:line="240" w:lineRule="exact"/>
    </w:pPr>
    <w:rPr>
      <w:sz w:val="20"/>
    </w:rPr>
  </w:style>
  <w:style w:type="character" w:styleId="aff0">
    <w:name w:val="annotation reference"/>
    <w:rsid w:val="00AC3466"/>
    <w:rPr>
      <w:sz w:val="16"/>
      <w:szCs w:val="16"/>
    </w:rPr>
  </w:style>
  <w:style w:type="paragraph" w:styleId="aff1">
    <w:name w:val="annotation subject"/>
    <w:basedOn w:val="afd"/>
    <w:next w:val="afd"/>
    <w:link w:val="aff2"/>
    <w:rsid w:val="00AC3466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2">
    <w:name w:val="Тема примечания Знак"/>
    <w:basedOn w:val="afe"/>
    <w:link w:val="aff1"/>
    <w:rsid w:val="00AC3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uiPriority w:val="20"/>
    <w:qFormat/>
    <w:rsid w:val="00AC3466"/>
    <w:rPr>
      <w:i/>
      <w:iCs/>
    </w:rPr>
  </w:style>
  <w:style w:type="paragraph" w:styleId="aff4">
    <w:name w:val="Date"/>
    <w:basedOn w:val="a0"/>
    <w:next w:val="a0"/>
    <w:link w:val="aff5"/>
    <w:uiPriority w:val="99"/>
    <w:unhideWhenUsed/>
    <w:rsid w:val="00AC3466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5">
    <w:name w:val="Дата Знак"/>
    <w:basedOn w:val="a1"/>
    <w:link w:val="aff4"/>
    <w:uiPriority w:val="99"/>
    <w:rsid w:val="00AC3466"/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customStyle="1" w:styleId="Normal-00">
    <w:name w:val="Normal-0 Знак"/>
    <w:link w:val="Normal-0"/>
    <w:rsid w:val="001F20F3"/>
    <w:rPr>
      <w:rFonts w:ascii="Arial" w:eastAsia="Times New Roman" w:hAnsi="Arial" w:cs="Times New Roman"/>
      <w:szCs w:val="20"/>
      <w:lang w:val="en-GB" w:eastAsia="ru-RU"/>
    </w:rPr>
  </w:style>
  <w:style w:type="paragraph" w:styleId="aff6">
    <w:name w:val="Block Text"/>
    <w:basedOn w:val="a0"/>
    <w:semiHidden/>
    <w:rsid w:val="001F20F3"/>
    <w:pPr>
      <w:tabs>
        <w:tab w:val="num" w:pos="720"/>
      </w:tabs>
      <w:ind w:left="720" w:right="-5" w:hanging="720"/>
      <w:jc w:val="both"/>
    </w:pPr>
    <w:rPr>
      <w:szCs w:val="24"/>
    </w:rPr>
  </w:style>
  <w:style w:type="paragraph" w:styleId="aff7">
    <w:name w:val="Signature"/>
    <w:basedOn w:val="a0"/>
    <w:link w:val="aff8"/>
    <w:rsid w:val="00281989"/>
    <w:pPr>
      <w:widowControl w:val="0"/>
      <w:autoSpaceDE w:val="0"/>
      <w:autoSpaceDN w:val="0"/>
      <w:adjustRightInd w:val="0"/>
      <w:ind w:left="4252"/>
    </w:pPr>
    <w:rPr>
      <w:sz w:val="20"/>
    </w:rPr>
  </w:style>
  <w:style w:type="character" w:customStyle="1" w:styleId="aff8">
    <w:name w:val="Подпись Знак"/>
    <w:basedOn w:val="a1"/>
    <w:link w:val="aff7"/>
    <w:rsid w:val="00281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6472</Words>
  <Characters>36894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AutoGasAlmaty LLP</Company>
  <LinksUpToDate>false</LinksUpToDate>
  <CharactersWithSpaces>43280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Zhekshev</dc:creator>
  <cp:lastModifiedBy>RePack by Diakov</cp:lastModifiedBy>
  <cp:revision>10</cp:revision>
  <cp:lastPrinted>2015-04-21T05:10:00Z</cp:lastPrinted>
  <dcterms:created xsi:type="dcterms:W3CDTF">2015-04-20T10:43:00Z</dcterms:created>
  <dcterms:modified xsi:type="dcterms:W3CDTF">2015-04-21T05:12:00Z</dcterms:modified>
</cp:coreProperties>
</file>