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16" w:rsidRPr="001B331E" w:rsidRDefault="00332116" w:rsidP="00753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332116" w:rsidRPr="001B331E" w:rsidRDefault="00332116" w:rsidP="00753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 Тендерной документации</w:t>
      </w:r>
    </w:p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договора о закуп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ках офисной мебели проведенного среди отечественных товаропроизводителей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_____________________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2116" w:rsidRPr="001B331E" w:rsidRDefault="00332116" w:rsidP="00332116">
      <w:pPr>
        <w:tabs>
          <w:tab w:val="left" w:pos="669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г. 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Астана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ab/>
        <w:t>«___» _________ 201</w:t>
      </w:r>
      <w:r w:rsidR="0075354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2116" w:rsidRPr="001B331E" w:rsidRDefault="00753545" w:rsidP="00AC42FF">
      <w:pPr>
        <w:spacing w:after="0" w:line="240" w:lineRule="auto"/>
        <w:ind w:firstLine="567"/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5B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«КазТрансГаз Өнімдері»</w:t>
      </w:r>
      <w:r w:rsidR="00332116" w:rsidRPr="005B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32116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именуемое в дальнейшем «Покупатель», в лице __________, действующего на основании ______ с одной стороны и </w:t>
      </w:r>
    </w:p>
    <w:p w:rsidR="00332116" w:rsidRPr="001B331E" w:rsidRDefault="00332116" w:rsidP="00AC42FF">
      <w:pPr>
        <w:spacing w:after="0" w:line="240" w:lineRule="auto"/>
        <w:ind w:firstLine="567"/>
        <w:jc w:val="thaiDistribut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________________________________________________________________,</w:t>
      </w:r>
    </w:p>
    <w:p w:rsidR="00332116" w:rsidRPr="001B331E" w:rsidRDefault="00332116" w:rsidP="00AC4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i/>
          <w:color w:val="000000"/>
          <w:sz w:val="28"/>
          <w:szCs w:val="28"/>
        </w:rPr>
        <w:t>(полное наименование поставщика - победителя тендера)</w:t>
      </w:r>
    </w:p>
    <w:p w:rsidR="00332116" w:rsidRPr="001B331E" w:rsidRDefault="00332116" w:rsidP="00AC42FF">
      <w:pPr>
        <w:spacing w:after="0" w:line="240" w:lineRule="auto"/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именуемый(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ое)(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ая) в дальнейшем «Поставщик», в лице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332116" w:rsidRPr="001B331E" w:rsidRDefault="00332116" w:rsidP="00AC4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i/>
          <w:color w:val="000000"/>
          <w:sz w:val="28"/>
          <w:szCs w:val="28"/>
        </w:rPr>
        <w:t>(должность, фамилия, имя, отчество уполномоченного лица)</w:t>
      </w:r>
    </w:p>
    <w:p w:rsidR="00332116" w:rsidRPr="001B331E" w:rsidRDefault="00332116" w:rsidP="00332116">
      <w:pPr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__________ (Устава, Положения и т.п.), с другой стороны, далее совместно именуемые </w:t>
      </w:r>
      <w:r w:rsidRPr="001B331E">
        <w:rPr>
          <w:rFonts w:ascii="Times New Roman" w:hAnsi="Times New Roman" w:cs="Times New Roman"/>
          <w:sz w:val="28"/>
          <w:szCs w:val="28"/>
        </w:rPr>
        <w:t>«Стороны»,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 закупок</w:t>
      </w:r>
      <w:r w:rsidRPr="001B331E">
        <w:rPr>
          <w:rFonts w:ascii="Times New Roman" w:hAnsi="Times New Roman" w:cs="Times New Roman"/>
          <w:sz w:val="28"/>
          <w:szCs w:val="28"/>
        </w:rPr>
        <w:t xml:space="preserve"> товаров, работ и услуг акционерным обществом «Фонд национального благосостояния «Самр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B331E">
        <w:rPr>
          <w:rFonts w:ascii="Times New Roman" w:hAnsi="Times New Roman" w:cs="Times New Roman"/>
          <w:sz w:val="28"/>
          <w:szCs w:val="28"/>
        </w:rPr>
        <w:t>к-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B331E">
        <w:rPr>
          <w:rFonts w:ascii="Times New Roman" w:hAnsi="Times New Roman" w:cs="Times New Roman"/>
          <w:sz w:val="28"/>
          <w:szCs w:val="28"/>
        </w:rPr>
        <w:t xml:space="preserve">азына» 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1B331E">
        <w:rPr>
          <w:rFonts w:ascii="Times New Roman" w:hAnsi="Times New Roman" w:cs="Times New Roman"/>
          <w:sz w:val="28"/>
          <w:szCs w:val="28"/>
        </w:rPr>
        <w:t>организациями пятьдесят и более процентов голосующих акций (долей участия) которых прямо или косвенно принадлежат АО «Самр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B331E">
        <w:rPr>
          <w:rFonts w:ascii="Times New Roman" w:hAnsi="Times New Roman" w:cs="Times New Roman"/>
          <w:sz w:val="28"/>
          <w:szCs w:val="28"/>
        </w:rPr>
        <w:t>к-Қазына» на праве собственности или доверительного управления</w:t>
      </w:r>
      <w:r w:rsidR="00C32521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Правила)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и протокола об итогах закупок способом открытого тендера с применени</w:t>
      </w:r>
      <w:r w:rsidR="00C32521" w:rsidRPr="001B331E">
        <w:rPr>
          <w:rFonts w:ascii="Times New Roman" w:hAnsi="Times New Roman" w:cs="Times New Roman"/>
          <w:color w:val="000000"/>
          <w:sz w:val="28"/>
          <w:szCs w:val="28"/>
        </w:rPr>
        <w:t>ем торгов на понижение №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__________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от _____ заключили настоящий договор (далее - Договор) о нижеследующем:</w:t>
      </w: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 данном Договоре нижеперечисленные понятия будут иметь следующее толкование: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1) «Договор» – гражданско-правовой договор, заключенный между Покупателем и Поставщиком в соответствии с действующим законодательством Республики Казахстан, включающий в себя изменения и дополнения, приложения и иные документы, являющиеся неотъемлемой частью Договора.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2) «Цена Договора» –  цена Договора включает все расходы, связанные с поставкой Товара,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3) «Сопутствующие услуги» – означают услуги, обеспечивающие поставку Товара, 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такие как доставка, </w:t>
      </w:r>
      <w:r w:rsidRPr="001B331E">
        <w:rPr>
          <w:rFonts w:ascii="Times New Roman" w:hAnsi="Times New Roman" w:cs="Times New Roman"/>
          <w:sz w:val="28"/>
          <w:szCs w:val="28"/>
        </w:rPr>
        <w:t xml:space="preserve">монтаж, </w:t>
      </w:r>
      <w:r w:rsidR="000D34EE" w:rsidRPr="001B331E">
        <w:rPr>
          <w:rFonts w:ascii="Times New Roman" w:hAnsi="Times New Roman" w:cs="Times New Roman"/>
          <w:sz w:val="28"/>
          <w:szCs w:val="28"/>
        </w:rPr>
        <w:t>сборка и установка мебели на рабочих местах Покупателя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Перечисленные ниже документы и условия, оговоренные в них, образуют Договор и считаются его неотъемлемой частью, а именно: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Договор;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Техническая спецификация (Приложение № 1);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 xml:space="preserve">сведения по местному содержанию поставляемых товаров (Приложение № </w:t>
      </w:r>
      <w:r w:rsidR="00815759" w:rsidRPr="001B331E">
        <w:t>2)</w:t>
      </w:r>
      <w:r w:rsidR="00AC42FF" w:rsidRPr="001B331E">
        <w:t>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анкета (Приложение № 3).</w:t>
      </w:r>
    </w:p>
    <w:p w:rsidR="00332116" w:rsidRPr="001B331E" w:rsidRDefault="00332116" w:rsidP="00332116">
      <w:pPr>
        <w:pStyle w:val="a8"/>
        <w:ind w:left="0"/>
        <w:jc w:val="center"/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На условиях Договора Поставщик обязуется поставить Покупателю </w:t>
      </w:r>
      <w:r w:rsidR="00F8659F" w:rsidRPr="001B331E">
        <w:rPr>
          <w:rFonts w:ascii="Times New Roman" w:hAnsi="Times New Roman" w:cs="Times New Roman"/>
          <w:sz w:val="28"/>
          <w:szCs w:val="28"/>
        </w:rPr>
        <w:t>мебель</w:t>
      </w:r>
      <w:r w:rsidRPr="001B331E">
        <w:rPr>
          <w:rFonts w:ascii="Times New Roman" w:hAnsi="Times New Roman" w:cs="Times New Roman"/>
          <w:sz w:val="28"/>
          <w:szCs w:val="28"/>
        </w:rPr>
        <w:t xml:space="preserve"> (далее – Товар), согласно Технической спецификации, указанной в Приложении № 1 к Договору, а Покупатель принять и оплатить поставленный Товар.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Наименование, технические и качественные характеристики Товара согласованы Сторонами в Технической спецификации – Приложение № 1 к Договору.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Покупатель имеет право: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</w:rPr>
        <w:t>получать запрашиваемую им информацию, касающуюся исполнения условий Договора Поставщиком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  <w:lang w:val="kk-KZ"/>
        </w:rPr>
        <w:t>требовать от Поставщика надлежащего выполнения условий Договора;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  <w:lang w:val="kk-KZ"/>
        </w:rPr>
        <w:t>в одностороннем порядке отказаться от исполнения Договора в случаях, установленных Договором.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Покупатель обязан: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совершить все необходимые действия, обеспечивающие принятие Товара, поставленного в соответствии с Договором;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произвести оплату в соответствии с условиями раздела 4 Договора.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Поставщик имеет право: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получить оплату за поставленный Товар в соответствии с условиями Договора.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Поставщик обязан:</w:t>
      </w:r>
    </w:p>
    <w:p w:rsidR="00F8659F" w:rsidRPr="001B331E" w:rsidRDefault="00F8659F" w:rsidP="00F8659F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и свободным от прав третьих лиц; в надлежащей упаковке (таре) и в сроки, предусмотренные Договором;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Обеспечить качество поставляемого Товара в соответствии с </w:t>
      </w:r>
      <w:r w:rsidR="003E47A0">
        <w:rPr>
          <w:rFonts w:ascii="Times New Roman" w:hAnsi="Times New Roman" w:cs="Times New Roman"/>
          <w:sz w:val="28"/>
          <w:szCs w:val="28"/>
        </w:rPr>
        <w:t>Техническими регламентами и санитарными нормами</w:t>
      </w:r>
      <w:r w:rsidRPr="001B331E">
        <w:rPr>
          <w:rFonts w:ascii="Times New Roman" w:hAnsi="Times New Roman" w:cs="Times New Roman"/>
          <w:sz w:val="28"/>
          <w:szCs w:val="28"/>
        </w:rPr>
        <w:t>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Обеспечить надлежащую упаковку Товара, сохранность Товара при перевозке и его маркировку, необходимую для идентификации груза;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Обеспечить своевременную поставку Товара, на основании акта приема-передачи, надлежащего качества, соответствующего условиям Договора, в полном объеме, в срок указанны</w:t>
      </w:r>
      <w:r w:rsidR="003E47A0">
        <w:rPr>
          <w:rFonts w:ascii="Times New Roman" w:hAnsi="Times New Roman" w:cs="Times New Roman"/>
          <w:sz w:val="28"/>
          <w:szCs w:val="28"/>
        </w:rPr>
        <w:t>й</w:t>
      </w:r>
      <w:r w:rsidRPr="001B331E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3E47A0">
        <w:rPr>
          <w:rFonts w:ascii="Times New Roman" w:hAnsi="Times New Roman" w:cs="Times New Roman"/>
          <w:sz w:val="28"/>
          <w:szCs w:val="28"/>
        </w:rPr>
        <w:t>5</w:t>
      </w:r>
      <w:r w:rsidRPr="001B331E">
        <w:rPr>
          <w:rFonts w:ascii="Times New Roman" w:hAnsi="Times New Roman" w:cs="Times New Roman"/>
          <w:sz w:val="28"/>
          <w:szCs w:val="28"/>
        </w:rPr>
        <w:t>.1. Договора;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 должен обеспечить наличие следующих товаросопроводительных документов: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- оригинал налоговой счёта-фактуры с указанием цены и общей стоимости Товара и выделением отдельной строкой НДС;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47A0">
        <w:rPr>
          <w:rFonts w:ascii="Times New Roman" w:hAnsi="Times New Roman" w:cs="Times New Roman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sz w:val="28"/>
          <w:szCs w:val="28"/>
        </w:rPr>
        <w:t>оригинал расходной накладной;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-</w:t>
      </w:r>
      <w:r w:rsidR="003E47A0">
        <w:rPr>
          <w:rFonts w:ascii="Times New Roman" w:hAnsi="Times New Roman" w:cs="Times New Roman"/>
          <w:sz w:val="28"/>
          <w:szCs w:val="28"/>
        </w:rPr>
        <w:t xml:space="preserve"> </w:t>
      </w:r>
      <w:r w:rsidR="000D34EE" w:rsidRPr="001B331E">
        <w:rPr>
          <w:rFonts w:ascii="Times New Roman" w:hAnsi="Times New Roman" w:cs="Times New Roman"/>
          <w:sz w:val="28"/>
          <w:szCs w:val="28"/>
        </w:rPr>
        <w:t>копии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0D34EE" w:rsidRPr="001B331E">
        <w:rPr>
          <w:rFonts w:ascii="Times New Roman" w:hAnsi="Times New Roman" w:cs="Times New Roman"/>
          <w:sz w:val="28"/>
          <w:szCs w:val="28"/>
        </w:rPr>
        <w:t>СТ-KZ на Товар</w:t>
      </w:r>
      <w:r w:rsidRPr="001B331E">
        <w:rPr>
          <w:rFonts w:ascii="Times New Roman" w:hAnsi="Times New Roman" w:cs="Times New Roman"/>
          <w:sz w:val="28"/>
          <w:szCs w:val="28"/>
        </w:rPr>
        <w:t>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Предоставить гарантию на Товар сроком </w:t>
      </w:r>
      <w:r w:rsidR="000D34EE" w:rsidRPr="001B331E">
        <w:rPr>
          <w:rFonts w:ascii="Times New Roman" w:hAnsi="Times New Roman" w:cs="Times New Roman"/>
          <w:sz w:val="28"/>
          <w:szCs w:val="28"/>
        </w:rPr>
        <w:t>36</w:t>
      </w:r>
      <w:r w:rsidRPr="001B331E">
        <w:rPr>
          <w:rFonts w:ascii="Times New Roman" w:hAnsi="Times New Roman" w:cs="Times New Roman"/>
          <w:sz w:val="28"/>
          <w:szCs w:val="28"/>
        </w:rPr>
        <w:t xml:space="preserve"> (</w:t>
      </w:r>
      <w:r w:rsidR="000D34EE" w:rsidRPr="001B331E">
        <w:rPr>
          <w:rFonts w:ascii="Times New Roman" w:hAnsi="Times New Roman" w:cs="Times New Roman"/>
          <w:sz w:val="28"/>
          <w:szCs w:val="28"/>
        </w:rPr>
        <w:t>тридцать шесть</w:t>
      </w:r>
      <w:r w:rsidRPr="001B331E">
        <w:rPr>
          <w:rFonts w:ascii="Times New Roman" w:hAnsi="Times New Roman" w:cs="Times New Roman"/>
          <w:sz w:val="28"/>
          <w:szCs w:val="28"/>
        </w:rPr>
        <w:t xml:space="preserve"> месяцев) со дня подписания акта о приемке Товара;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Гарантировать достоверность предоставляемой информации (отчетности) по расчету местного содержания, в рамках Договора. В случае предоставления недостоверной информации по расчету местного содержания Поставщик несет ответственность в соответствии с действующими Правилами и Договором;</w:t>
      </w:r>
    </w:p>
    <w:p w:rsidR="00F8659F" w:rsidRPr="001B331E" w:rsidRDefault="00587736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</w:t>
      </w:r>
      <w:r w:rsidR="00F8659F" w:rsidRPr="001B331E">
        <w:rPr>
          <w:rFonts w:ascii="Times New Roman" w:hAnsi="Times New Roman" w:cs="Times New Roman"/>
          <w:sz w:val="28"/>
          <w:szCs w:val="28"/>
        </w:rPr>
        <w:t xml:space="preserve"> обязуется обеспечить местное содержание в размере ______ % от общей суммы Договора (доля местного содержания указывается согласно заявке </w:t>
      </w:r>
      <w:r w:rsidRPr="001B331E">
        <w:rPr>
          <w:rFonts w:ascii="Times New Roman" w:hAnsi="Times New Roman" w:cs="Times New Roman"/>
          <w:sz w:val="28"/>
          <w:szCs w:val="28"/>
        </w:rPr>
        <w:t>Поставщика</w:t>
      </w:r>
      <w:r w:rsidR="00F8659F" w:rsidRPr="001B331E">
        <w:rPr>
          <w:rFonts w:ascii="Times New Roman" w:hAnsi="Times New Roman" w:cs="Times New Roman"/>
          <w:sz w:val="28"/>
          <w:szCs w:val="28"/>
        </w:rPr>
        <w:t xml:space="preserve"> на участие в тендере).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 окончании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 поставки Товара </w:t>
      </w:r>
      <w:r w:rsidRPr="001B331E">
        <w:rPr>
          <w:rFonts w:ascii="Times New Roman" w:hAnsi="Times New Roman" w:cs="Times New Roman"/>
          <w:sz w:val="28"/>
          <w:szCs w:val="28"/>
        </w:rPr>
        <w:t xml:space="preserve">вместе с окончательным актом </w:t>
      </w:r>
      <w:r w:rsidR="000D34EE" w:rsidRPr="001B331E">
        <w:rPr>
          <w:rFonts w:ascii="Times New Roman" w:hAnsi="Times New Roman" w:cs="Times New Roman"/>
          <w:sz w:val="28"/>
          <w:szCs w:val="28"/>
        </w:rPr>
        <w:t>поставки Товара</w:t>
      </w:r>
      <w:r w:rsidRPr="001B331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D34EE" w:rsidRPr="001B331E">
        <w:rPr>
          <w:rFonts w:ascii="Times New Roman" w:hAnsi="Times New Roman" w:cs="Times New Roman"/>
          <w:sz w:val="28"/>
          <w:szCs w:val="28"/>
        </w:rPr>
        <w:t>Покупателю</w:t>
      </w:r>
      <w:r w:rsidRPr="001B331E">
        <w:rPr>
          <w:rFonts w:ascii="Times New Roman" w:hAnsi="Times New Roman" w:cs="Times New Roman"/>
          <w:sz w:val="28"/>
          <w:szCs w:val="28"/>
        </w:rPr>
        <w:t xml:space="preserve"> фактический расчет доли местного содержания в </w:t>
      </w:r>
      <w:r w:rsidR="000D34EE" w:rsidRPr="001B331E">
        <w:rPr>
          <w:rFonts w:ascii="Times New Roman" w:hAnsi="Times New Roman" w:cs="Times New Roman"/>
          <w:sz w:val="28"/>
          <w:szCs w:val="28"/>
        </w:rPr>
        <w:t>Товаре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согласно Приложению №2 к Договору.</w:t>
      </w: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Цена Договора и порядок оплаты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Цена Договора составляет __________ </w:t>
      </w:r>
      <w:r w:rsidRPr="001B331E">
        <w:rPr>
          <w:rFonts w:ascii="Times New Roman" w:hAnsi="Times New Roman" w:cs="Times New Roman"/>
          <w:i/>
          <w:sz w:val="28"/>
          <w:szCs w:val="28"/>
        </w:rPr>
        <w:t>(сумма прописью)</w:t>
      </w:r>
      <w:r w:rsidRPr="001B3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sz w:val="28"/>
          <w:szCs w:val="28"/>
        </w:rPr>
        <w:t xml:space="preserve">тенге, с НДС, включая 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стоимость Сопутствующих услуг, а также </w:t>
      </w:r>
      <w:r w:rsidRPr="001B331E">
        <w:rPr>
          <w:rFonts w:ascii="Times New Roman" w:hAnsi="Times New Roman" w:cs="Times New Roman"/>
          <w:sz w:val="28"/>
          <w:szCs w:val="28"/>
        </w:rPr>
        <w:t>налоги и другие обязательные платежи в бюджет, предусмотренные законодательством Республики Казахстан.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Цена Договора не подлежит изменению в течение всего срока его действия, кроме случаев, предусмотренных пунктом </w:t>
      </w:r>
      <w:r w:rsidR="00587736" w:rsidRPr="001B331E">
        <w:rPr>
          <w:rFonts w:ascii="Times New Roman" w:hAnsi="Times New Roman" w:cs="Times New Roman"/>
          <w:sz w:val="28"/>
          <w:szCs w:val="28"/>
        </w:rPr>
        <w:t>133 Правил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Покупатель производит авансовый платеж </w:t>
      </w:r>
      <w:r w:rsidR="000D34EE" w:rsidRPr="001B331E">
        <w:rPr>
          <w:rFonts w:ascii="Times New Roman" w:hAnsi="Times New Roman" w:cs="Times New Roman"/>
          <w:sz w:val="28"/>
          <w:szCs w:val="28"/>
        </w:rPr>
        <w:t>на основании выставленного счета в размере</w:t>
      </w:r>
      <w:r w:rsidRPr="001B331E">
        <w:rPr>
          <w:rFonts w:ascii="Times New Roman" w:hAnsi="Times New Roman" w:cs="Times New Roman"/>
          <w:sz w:val="28"/>
          <w:szCs w:val="28"/>
        </w:rPr>
        <w:t xml:space="preserve"> 30 % от Цены Договора, что составляет ______________ </w:t>
      </w:r>
      <w:r w:rsidRPr="001B331E">
        <w:rPr>
          <w:rFonts w:ascii="Times New Roman" w:hAnsi="Times New Roman" w:cs="Times New Roman"/>
          <w:i/>
          <w:sz w:val="28"/>
          <w:szCs w:val="28"/>
        </w:rPr>
        <w:t>(сумма прописью)</w:t>
      </w:r>
      <w:r w:rsidRPr="001B331E">
        <w:rPr>
          <w:rFonts w:ascii="Times New Roman" w:hAnsi="Times New Roman" w:cs="Times New Roman"/>
          <w:sz w:val="28"/>
          <w:szCs w:val="28"/>
        </w:rPr>
        <w:t xml:space="preserve"> тенге, в течение </w:t>
      </w:r>
      <w:r w:rsidR="00751E46">
        <w:rPr>
          <w:rFonts w:ascii="Times New Roman" w:hAnsi="Times New Roman" w:cs="Times New Roman"/>
          <w:sz w:val="28"/>
          <w:szCs w:val="28"/>
        </w:rPr>
        <w:t>10</w:t>
      </w:r>
      <w:r w:rsidRPr="001B331E">
        <w:rPr>
          <w:rFonts w:ascii="Times New Roman" w:hAnsi="Times New Roman" w:cs="Times New Roman"/>
          <w:sz w:val="28"/>
          <w:szCs w:val="28"/>
        </w:rPr>
        <w:t xml:space="preserve"> (</w:t>
      </w:r>
      <w:r w:rsidR="00751E46">
        <w:rPr>
          <w:rFonts w:ascii="Times New Roman" w:hAnsi="Times New Roman" w:cs="Times New Roman"/>
          <w:sz w:val="28"/>
          <w:szCs w:val="28"/>
        </w:rPr>
        <w:t>деся</w:t>
      </w:r>
      <w:r w:rsidRPr="001B331E">
        <w:rPr>
          <w:rFonts w:ascii="Times New Roman" w:hAnsi="Times New Roman" w:cs="Times New Roman"/>
          <w:sz w:val="28"/>
          <w:szCs w:val="28"/>
        </w:rPr>
        <w:t>ти) рабочих дней с даты заключения Договора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3E47A0">
        <w:rPr>
          <w:rFonts w:ascii="Times New Roman" w:hAnsi="Times New Roman" w:cs="Times New Roman"/>
          <w:sz w:val="28"/>
          <w:szCs w:val="28"/>
        </w:rPr>
        <w:t xml:space="preserve"> выставления счета на оплату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Покупатель в срок не позднее 30 (тридцати) </w:t>
      </w:r>
      <w:r w:rsidR="003E47A0">
        <w:rPr>
          <w:rFonts w:ascii="Times New Roman" w:hAnsi="Times New Roman" w:cs="Times New Roman"/>
          <w:sz w:val="28"/>
          <w:szCs w:val="28"/>
        </w:rPr>
        <w:t>календарных</w:t>
      </w:r>
      <w:r w:rsidRPr="001B331E">
        <w:rPr>
          <w:rFonts w:ascii="Times New Roman" w:hAnsi="Times New Roman" w:cs="Times New Roman"/>
          <w:sz w:val="28"/>
          <w:szCs w:val="28"/>
        </w:rPr>
        <w:t xml:space="preserve"> дней с даты подписания Сторонами акта приемки-сдачи Товара (далее - Акт), и предоставления Поставщиком счета-фактуры, оформленного в соответствии с требованиями законодательства Республики Казахстан производит оплату за поставленный Товар.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Срок поставки Товара</w:t>
      </w:r>
    </w:p>
    <w:p w:rsidR="00587736" w:rsidRPr="001B331E" w:rsidRDefault="00753545" w:rsidP="00753545">
      <w:pPr>
        <w:numPr>
          <w:ilvl w:val="1"/>
          <w:numId w:val="5"/>
        </w:numPr>
        <w:tabs>
          <w:tab w:val="clear" w:pos="792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16" w:rsidRPr="001B331E">
        <w:rPr>
          <w:rFonts w:ascii="Times New Roman" w:hAnsi="Times New Roman" w:cs="Times New Roman"/>
          <w:sz w:val="28"/>
          <w:szCs w:val="28"/>
        </w:rPr>
        <w:t xml:space="preserve">Поставка Товара производится </w:t>
      </w:r>
      <w:r w:rsidRPr="0075354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51E46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753545">
        <w:rPr>
          <w:rFonts w:ascii="Times New Roman" w:hAnsi="Times New Roman" w:cs="Times New Roman"/>
          <w:sz w:val="28"/>
          <w:szCs w:val="28"/>
        </w:rPr>
        <w:t xml:space="preserve"> календарных дней с даты заключения Договора</w:t>
      </w:r>
      <w:r w:rsidR="00587736" w:rsidRPr="001B331E">
        <w:rPr>
          <w:rFonts w:ascii="Times New Roman" w:hAnsi="Times New Roman" w:cs="Times New Roman"/>
          <w:sz w:val="28"/>
          <w:szCs w:val="28"/>
        </w:rPr>
        <w:t>;</w:t>
      </w:r>
    </w:p>
    <w:p w:rsidR="00332116" w:rsidRPr="001B331E" w:rsidRDefault="0058773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Досрочная поставка допускается по согласованию с Покупателем;</w:t>
      </w:r>
      <w:r w:rsidR="00332116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116" w:rsidRPr="001B331E" w:rsidRDefault="0033211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Поставщик должен поставить Товар по </w:t>
      </w:r>
      <w:r w:rsidR="00587736" w:rsidRPr="001B331E">
        <w:rPr>
          <w:rFonts w:ascii="Times New Roman" w:hAnsi="Times New Roman" w:cs="Times New Roman"/>
          <w:sz w:val="28"/>
          <w:szCs w:val="28"/>
        </w:rPr>
        <w:t xml:space="preserve">адресу: г.Астана, </w:t>
      </w:r>
      <w:r w:rsidR="00751E46">
        <w:rPr>
          <w:rFonts w:ascii="Times New Roman" w:hAnsi="Times New Roman" w:cs="Times New Roman"/>
          <w:sz w:val="28"/>
          <w:szCs w:val="28"/>
          <w:lang w:val="kk-KZ"/>
        </w:rPr>
        <w:t>район Есиль, ул.36, дом 11, БЦ «Болашак» 8 этаж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Прием Товара осуществляется путем подписания</w:t>
      </w:r>
      <w:r w:rsidR="003E47A0" w:rsidRPr="003E47A0">
        <w:rPr>
          <w:rFonts w:ascii="Times New Roman" w:hAnsi="Times New Roman" w:cs="Times New Roman"/>
          <w:sz w:val="28"/>
          <w:szCs w:val="28"/>
        </w:rPr>
        <w:t xml:space="preserve"> </w:t>
      </w:r>
      <w:r w:rsidR="003E47A0" w:rsidRPr="001B331E">
        <w:rPr>
          <w:rFonts w:ascii="Times New Roman" w:hAnsi="Times New Roman" w:cs="Times New Roman"/>
          <w:sz w:val="28"/>
          <w:szCs w:val="28"/>
        </w:rPr>
        <w:t>Акта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Сторонами или их уполномоченными представителями.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Качество Товара. Гарантия качества Товара.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Качество Товара, поставляемого в рамках Договора, должно соответствовать или быть выше </w:t>
      </w: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технических и качественных характеристик</w:t>
      </w:r>
      <w:r w:rsidRPr="001B331E">
        <w:rPr>
          <w:rFonts w:ascii="Times New Roman" w:hAnsi="Times New Roman" w:cs="Times New Roman"/>
          <w:sz w:val="28"/>
          <w:szCs w:val="28"/>
        </w:rPr>
        <w:t>, указанных в Технической спецификации в Приложении № 1 к Договору.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Поставщик гарантирует, что Товар, поставленный в рамках Договора, является новым, неиспользованным, не будет иметь дефектов, связанных с </w:t>
      </w:r>
      <w:r w:rsidRPr="001B331E">
        <w:rPr>
          <w:rFonts w:ascii="Times New Roman" w:hAnsi="Times New Roman" w:cs="Times New Roman"/>
          <w:sz w:val="28"/>
          <w:szCs w:val="28"/>
        </w:rPr>
        <w:lastRenderedPageBreak/>
        <w:t>конструкцией или работой при использовании поставленного Товара в условиях, обычных для страны Покупателя.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Товар не отвечает Технической спецификации, Покупатель может отказаться от него, и Поставщик должен заменить забракованный Товар.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Гарантия качества Товара действительна в течение всего срока, указанного в </w:t>
      </w:r>
      <w:r w:rsidR="001B331E" w:rsidRPr="001B331E">
        <w:rPr>
          <w:rFonts w:ascii="Times New Roman" w:hAnsi="Times New Roman" w:cs="Times New Roman"/>
          <w:sz w:val="28"/>
          <w:szCs w:val="28"/>
        </w:rPr>
        <w:t>п.3.4.9 настоящего Договора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Поставщик, получив уведомление, не исправит дефект(ы) в сроки, требуемые Покупателем, Покупатель может применить необходимые санкции и меры по исправлению дефектов за счет Поставщика и без какого-либо ущерба другим правам, которыми Покупатель обладает в отношении Поставщика.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Ни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Маркировка Товара</w:t>
      </w:r>
    </w:p>
    <w:p w:rsidR="00587736" w:rsidRPr="001B331E" w:rsidRDefault="00587736" w:rsidP="0058773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7.1. 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указанного в п.</w:t>
      </w:r>
      <w:r w:rsidR="003E47A0">
        <w:rPr>
          <w:rFonts w:ascii="Times New Roman" w:hAnsi="Times New Roman" w:cs="Times New Roman"/>
          <w:sz w:val="28"/>
          <w:szCs w:val="28"/>
        </w:rPr>
        <w:t>5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  <w:r w:rsidR="003E47A0">
        <w:rPr>
          <w:rFonts w:ascii="Times New Roman" w:hAnsi="Times New Roman" w:cs="Times New Roman"/>
          <w:sz w:val="28"/>
          <w:szCs w:val="28"/>
        </w:rPr>
        <w:t>3</w:t>
      </w:r>
      <w:r w:rsidRPr="001B331E">
        <w:rPr>
          <w:rFonts w:ascii="Times New Roman" w:hAnsi="Times New Roman" w:cs="Times New Roman"/>
          <w:sz w:val="28"/>
          <w:szCs w:val="28"/>
        </w:rPr>
        <w:t>. Договора,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87736" w:rsidRPr="001B331E" w:rsidRDefault="00587736" w:rsidP="0058773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7.2. В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</w:t>
      </w:r>
      <w:r w:rsidR="003E47A0">
        <w:rPr>
          <w:rFonts w:ascii="Times New Roman" w:hAnsi="Times New Roman" w:cs="Times New Roman"/>
          <w:sz w:val="28"/>
          <w:szCs w:val="28"/>
        </w:rPr>
        <w:t>Покупателя</w:t>
      </w:r>
      <w:r w:rsidRPr="001B331E">
        <w:rPr>
          <w:rFonts w:ascii="Times New Roman" w:hAnsi="Times New Roman" w:cs="Times New Roman"/>
          <w:sz w:val="28"/>
          <w:szCs w:val="28"/>
        </w:rPr>
        <w:t xml:space="preserve"> и номер Договора.</w:t>
      </w:r>
    </w:p>
    <w:p w:rsidR="00587736" w:rsidRPr="001B331E" w:rsidRDefault="00587736" w:rsidP="00587736">
      <w:pPr>
        <w:numPr>
          <w:ilvl w:val="1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Тара и упаковка не подлежат возврату.</w:t>
      </w:r>
    </w:p>
    <w:p w:rsidR="00587736" w:rsidRPr="001B331E" w:rsidRDefault="00587736" w:rsidP="00587736">
      <w:pPr>
        <w:pStyle w:val="ac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eastAsia="en-US"/>
        </w:rPr>
        <w:t>7.4.Маркировка Товара должна соответствовать действующим стандартам и содержать указание заводского номера изделия.</w:t>
      </w:r>
    </w:p>
    <w:p w:rsidR="00FB13AA" w:rsidRPr="001B331E" w:rsidRDefault="00FB13AA" w:rsidP="00FB13AA">
      <w:pPr>
        <w:widowControl w:val="0"/>
        <w:autoSpaceDE w:val="0"/>
        <w:autoSpaceDN w:val="0"/>
        <w:adjustRightInd w:val="0"/>
        <w:spacing w:before="120"/>
        <w:ind w:firstLine="4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3AA" w:rsidRPr="001B331E" w:rsidRDefault="00FB13AA" w:rsidP="00FB13AA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Гарантия качества Товара</w:t>
      </w:r>
    </w:p>
    <w:p w:rsidR="00FB13AA" w:rsidRPr="001B331E" w:rsidRDefault="00FB13AA" w:rsidP="00FB13AA">
      <w:pPr>
        <w:pStyle w:val="ac"/>
        <w:spacing w:before="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331E">
        <w:rPr>
          <w:rFonts w:ascii="Times New Roman" w:hAnsi="Times New Roman"/>
          <w:sz w:val="28"/>
          <w:szCs w:val="28"/>
        </w:rPr>
        <w:t xml:space="preserve">8.1. </w:t>
      </w:r>
      <w:r w:rsidRPr="001B331E">
        <w:rPr>
          <w:rFonts w:ascii="Times New Roman" w:eastAsiaTheme="minorHAnsi" w:hAnsi="Times New Roman"/>
          <w:sz w:val="28"/>
          <w:szCs w:val="28"/>
          <w:lang w:eastAsia="en-US"/>
        </w:rPr>
        <w:t>Недостатки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FB13AA" w:rsidRPr="001B331E" w:rsidRDefault="00FB13AA" w:rsidP="00FB13AA">
      <w:pPr>
        <w:pStyle w:val="ae"/>
        <w:rPr>
          <w:rFonts w:eastAsiaTheme="minorHAnsi"/>
          <w:noProof w:val="0"/>
          <w:sz w:val="28"/>
          <w:szCs w:val="28"/>
          <w:lang w:eastAsia="en-US"/>
        </w:rPr>
      </w:pPr>
      <w:r w:rsidRPr="001B331E">
        <w:rPr>
          <w:rFonts w:eastAsiaTheme="minorHAnsi"/>
          <w:noProof w:val="0"/>
          <w:sz w:val="28"/>
          <w:szCs w:val="28"/>
          <w:lang w:eastAsia="en-US"/>
        </w:rPr>
        <w:t>8.2. В 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</w:p>
    <w:p w:rsidR="00FB13AA" w:rsidRPr="001B331E" w:rsidRDefault="00FB13AA" w:rsidP="001B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8.3. Несоответствие Товара техническим параметрам или требованиям</w:t>
      </w:r>
      <w:r w:rsidR="003E47A0">
        <w:rPr>
          <w:rFonts w:ascii="Times New Roman" w:hAnsi="Times New Roman" w:cs="Times New Roman"/>
          <w:sz w:val="28"/>
          <w:szCs w:val="28"/>
        </w:rPr>
        <w:t xml:space="preserve"> указанных в Приложении №1</w:t>
      </w:r>
      <w:r w:rsidRPr="001B331E">
        <w:rPr>
          <w:rFonts w:ascii="Times New Roman" w:hAnsi="Times New Roman" w:cs="Times New Roman"/>
          <w:sz w:val="28"/>
          <w:szCs w:val="28"/>
        </w:rPr>
        <w:t xml:space="preserve">, в период действия гарантийного срока должно быть отражено в акте. </w:t>
      </w:r>
    </w:p>
    <w:p w:rsidR="00FB13AA" w:rsidRPr="001B331E" w:rsidRDefault="00FB13AA" w:rsidP="001B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8.4. 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FB13AA" w:rsidRPr="001B331E" w:rsidRDefault="00FB13AA" w:rsidP="001B331E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8.5. В течение Гарантийного срока, </w:t>
      </w:r>
      <w:r w:rsidR="005C3178">
        <w:rPr>
          <w:rFonts w:ascii="Times New Roman" w:eastAsiaTheme="minorHAnsi" w:hAnsi="Times New Roman"/>
          <w:sz w:val="28"/>
          <w:szCs w:val="28"/>
          <w:lang w:val="ru-RU" w:eastAsia="en-US"/>
        </w:rPr>
        <w:t>согласно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п. </w:t>
      </w:r>
      <w:r w:rsidR="001B331E"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3.4.9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Договора,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FB13AA" w:rsidRPr="001B331E" w:rsidRDefault="00FB13AA" w:rsidP="00FB13AA">
      <w:pPr>
        <w:pStyle w:val="Normal-0"/>
        <w:rPr>
          <w:rFonts w:ascii="Times New Roman" w:hAnsi="Times New Roman"/>
          <w:sz w:val="28"/>
          <w:szCs w:val="28"/>
          <w:lang w:val="ru-RU"/>
        </w:rPr>
      </w:pPr>
      <w:r w:rsidRPr="001B331E">
        <w:rPr>
          <w:rFonts w:ascii="Times New Roman" w:hAnsi="Times New Roman"/>
          <w:sz w:val="28"/>
          <w:szCs w:val="28"/>
          <w:lang w:val="ru-RU"/>
        </w:rPr>
        <w:t>8.6.</w:t>
      </w:r>
      <w:r w:rsidR="005C3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331E">
        <w:rPr>
          <w:rFonts w:ascii="Times New Roman" w:hAnsi="Times New Roman"/>
          <w:sz w:val="28"/>
          <w:szCs w:val="28"/>
          <w:lang w:val="ru-RU"/>
        </w:rPr>
        <w:t xml:space="preserve">Течение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FB13AA" w:rsidRPr="001B331E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8.7.</w:t>
      </w:r>
      <w:r w:rsidR="005C317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При обнаружении Дефектов Покупатель с участием уполномоченного представителя Поставщика составляет соответствующий акт. В акте должно быть указано: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дата и место составления акта;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подробное описание обнаруженных  Дефектов и причин их вызвавших;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замечания и требования Покупателя по устранению Дефектов;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прочие обстоятельства, имеющие значение в связи с рекламацией;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срок устранения Дефекта/ов Поставщиком.</w:t>
      </w:r>
    </w:p>
    <w:p w:rsidR="00FB13AA" w:rsidRPr="001B331E" w:rsidRDefault="00FB13AA" w:rsidP="00FB13AA">
      <w:pPr>
        <w:pStyle w:val="Normal-0"/>
        <w:ind w:left="207" w:firstLine="36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Акт может быть направлен Поставщику факсом или заказным письмом.</w:t>
      </w:r>
    </w:p>
    <w:p w:rsidR="00FB13AA" w:rsidRPr="001B331E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8.8.При отказе Поставщика от составления или подписания акта обнаруженных  недостатков, для их подтверждения Покупатель  назначает независимую </w:t>
      </w:r>
      <w:r w:rsidR="00274F94">
        <w:rPr>
          <w:rFonts w:ascii="Times New Roman" w:eastAsiaTheme="minorHAnsi" w:hAnsi="Times New Roman"/>
          <w:sz w:val="28"/>
          <w:szCs w:val="28"/>
          <w:lang w:val="ru-RU" w:eastAsia="en-US"/>
        </w:rPr>
        <w:t>оценку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которая составляет соответствующий акт по фиксированию недостатков и их характеру. Оплата услуг независимой </w:t>
      </w:r>
      <w:r w:rsidR="00274F94">
        <w:rPr>
          <w:rFonts w:ascii="Times New Roman" w:eastAsiaTheme="minorHAnsi" w:hAnsi="Times New Roman"/>
          <w:sz w:val="28"/>
          <w:szCs w:val="28"/>
          <w:lang w:val="ru-RU" w:eastAsia="en-US"/>
        </w:rPr>
        <w:t>оценки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производится Поставщиком.</w:t>
      </w:r>
    </w:p>
    <w:p w:rsidR="00FB13AA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8.9. Если Поставщик в течение согласованного срока не устранит Дефекты </w:t>
      </w:r>
      <w:r w:rsidR="00242DAC"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в поставленных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1B331E" w:rsidRPr="001B331E" w:rsidRDefault="001B331E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За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За исключением форс-мажорных условий, если Поставщик не может поставить Товар в сроки, предусмотренные Договором, Покупатель</w:t>
      </w:r>
      <w:r w:rsidR="008C4DA3">
        <w:rPr>
          <w:rFonts w:ascii="Times New Roman" w:hAnsi="Times New Roman" w:cs="Times New Roman"/>
          <w:color w:val="000000"/>
          <w:sz w:val="28"/>
          <w:szCs w:val="28"/>
        </w:rPr>
        <w:t xml:space="preserve"> вправе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без ущерба другим своим правам в рамках Договора вычитает из Цены Договора в виде неустойки сумму в 0,1 % от Цены Договора за каждый день просрочки, но не более 10 %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Без ущерба каким-либо другим санкциям за нарушение условий Договора Покупатель может в одностороннем порядке отказаться от исполнения Договора </w:t>
      </w:r>
      <w:r w:rsidRPr="001B331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или частично, направив Поставщику письменное уведомление в следующих случаях: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 xml:space="preserve">если Поставщик не может предоставить часть или весь Товар в сроки, </w:t>
      </w:r>
      <w:r w:rsidRPr="001B331E">
        <w:rPr>
          <w:bCs/>
          <w:color w:val="000000"/>
        </w:rPr>
        <w:lastRenderedPageBreak/>
        <w:t>предусмотренные Договором;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банкротства или неплатежеспособности Поставщика;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несоблюдения Поставщиком требований к качеству поставляемого Товара по Договору;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отсутствия необходимости в поставке Товара по Договору;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в связи с выявленными нарушениями в проведенных процедурах закупок товаров;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если Поставщик не может выполнить какие-либо другие свои обязательства по Договору.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Уплата Поставщиком Покупателю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 случае поставки Товара, не соответствующего требованиям пункта 6.1. Договора, Поставщик обязан устранить недостатки за свой счет в разумный срок.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За неисполнение обязательств по доле местного содержания, Поставщик выплачивает штраф в размере 5%, а также 0,15% за каждый 1% невыполненного местного содержания от Цены Договора, но не более 15 %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За нарушение срока предоставления отчетности по местному содержанию Поставщик несет ответственность в виде штрафа в размере 0,1% от Цены Договора за каждый день просрочки, но не более 10%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За нарушение срока оплаты поставленного Товара по Договору Покупатель уплачивает Поставщику пеню в размере 0,1% от Цены Договора, за каждый день просрочки, но не более 10%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Покупатель вправе в одностороннем порядке отказаться от исполнения Договора и требовать возмещения убытков в случае представления недостоверной информации по доле местного содержания в Товаре.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Форс-мажор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Для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 возникновении форс-мажорных обстоятельств Поставщик должен незамедлительно направить Покупателю письменное уведомление о таких обстоятельствах и их причинах. Если от Покупателя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Порядок внесения изменений и расторжения Договора 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Внесение изменений в Договор допускается в случаях, предусмотренных пунктом 133 Правил</w:t>
      </w:r>
      <w:r w:rsidR="00574270">
        <w:rPr>
          <w:rFonts w:ascii="Times New Roman" w:hAnsi="Times New Roman" w:cs="Times New Roman"/>
          <w:sz w:val="28"/>
          <w:szCs w:val="28"/>
        </w:rPr>
        <w:t xml:space="preserve"> путем обязательного заключения дополнительного </w:t>
      </w:r>
      <w:r w:rsidR="00574270">
        <w:rPr>
          <w:rFonts w:ascii="Times New Roman" w:hAnsi="Times New Roman" w:cs="Times New Roman"/>
          <w:sz w:val="28"/>
          <w:szCs w:val="28"/>
        </w:rPr>
        <w:lastRenderedPageBreak/>
        <w:t>соглашения к Договору</w:t>
      </w:r>
      <w:r w:rsidRPr="001B331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Все изменения и дополнения к Договору, в том числе дополнительные 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332116" w:rsidRPr="001B331E" w:rsidRDefault="00332116" w:rsidP="00332116">
      <w:pPr>
        <w:widowControl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widowControl w:val="0"/>
        <w:numPr>
          <w:ilvl w:val="0"/>
          <w:numId w:val="1"/>
        </w:numPr>
        <w:tabs>
          <w:tab w:val="clear" w:pos="360"/>
          <w:tab w:val="num" w:pos="-180"/>
        </w:tabs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в течение 21 (двадцати одного) дня после начала таких переговоров Покупатель и Поставщик не могут разрешить спор по Договору, любая из Сторон может потребовать решения этого вопроса в суде в соответствии с законодательством Республики Казахстан.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332116" w:rsidRPr="00574270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574270">
        <w:rPr>
          <w:color w:val="000000"/>
        </w:rPr>
        <w:t>Договор составляется в двух экземплярах, имеющих равную юридическую силу, по одному экземпляру для каждой Стороны.</w:t>
      </w:r>
      <w:r w:rsidR="00574270">
        <w:rPr>
          <w:color w:val="000000"/>
        </w:rPr>
        <w:t>.</w:t>
      </w:r>
    </w:p>
    <w:p w:rsidR="00332116" w:rsidRPr="001B331E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rPr>
          <w:color w:val="00000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32116" w:rsidRPr="001B331E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rPr>
          <w:color w:val="00000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32116" w:rsidRPr="005C3178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t>Договор вступает в силу с момента подписания Сторонами и действует по 31.12.201</w:t>
      </w:r>
      <w:r w:rsidR="004F6E9E">
        <w:t>5</w:t>
      </w:r>
      <w:r w:rsidRPr="001B331E">
        <w:t xml:space="preserve"> года включительно, а по финансовым </w:t>
      </w:r>
      <w:r w:rsidR="00574270">
        <w:t>взаимо</w:t>
      </w:r>
      <w:r w:rsidRPr="001B331E">
        <w:t>расчетам – до момента их полного исполнения.</w:t>
      </w: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751E46" w:rsidRDefault="00751E46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Pr="001B331E" w:rsidRDefault="005C3178" w:rsidP="005C3178">
      <w:pPr>
        <w:pStyle w:val="a8"/>
        <w:spacing w:line="240" w:lineRule="auto"/>
        <w:ind w:left="0"/>
        <w:rPr>
          <w:color w:val="000000"/>
        </w:rPr>
      </w:pPr>
    </w:p>
    <w:p w:rsidR="00332116" w:rsidRPr="001B331E" w:rsidRDefault="00332116" w:rsidP="00EE0047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lastRenderedPageBreak/>
        <w:t>Адреса и реквизиты Сторон:</w:t>
      </w:r>
    </w:p>
    <w:p w:rsidR="00332116" w:rsidRPr="001B331E" w:rsidRDefault="00332116" w:rsidP="003321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9"/>
        <w:gridCol w:w="4814"/>
      </w:tblGrid>
      <w:tr w:rsidR="00332116" w:rsidRPr="001B331E" w:rsidTr="004F6E9E">
        <w:trPr>
          <w:trHeight w:val="3593"/>
        </w:trPr>
        <w:tc>
          <w:tcPr>
            <w:tcW w:w="2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E" w:rsidRPr="004F6E9E" w:rsidRDefault="004F6E9E" w:rsidP="004F6E9E">
            <w:pPr>
              <w:pStyle w:val="ae"/>
              <w:rPr>
                <w:b/>
                <w:bCs/>
                <w:iCs/>
                <w:sz w:val="28"/>
              </w:rPr>
            </w:pPr>
            <w:r w:rsidRPr="004F6E9E">
              <w:rPr>
                <w:b/>
                <w:bCs/>
                <w:iCs/>
                <w:sz w:val="28"/>
              </w:rPr>
              <w:t>ПОКУПАТЕЛЬ: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ТОО «КазТрансГаз 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Өнімдері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hAnsi="Times New Roman" w:cs="Times New Roman"/>
                <w:sz w:val="28"/>
                <w:szCs w:val="24"/>
              </w:rPr>
              <w:t xml:space="preserve">Местонахождение: 050040, Республика Казахстан, г. Астана, </w:t>
            </w:r>
            <w:r w:rsidR="00751E46">
              <w:rPr>
                <w:rFonts w:ascii="Times New Roman" w:hAnsi="Times New Roman" w:cs="Times New Roman"/>
                <w:sz w:val="28"/>
                <w:szCs w:val="24"/>
              </w:rPr>
              <w:t>район Есиль, ул.36, д.11, БЦ «Болашак» 8 этаж</w:t>
            </w:r>
          </w:p>
          <w:p w:rsidR="004F6E9E" w:rsidRPr="004F6E9E" w:rsidRDefault="004F6E9E" w:rsidP="004F6E9E">
            <w:pPr>
              <w:pStyle w:val="Default"/>
              <w:jc w:val="both"/>
              <w:rPr>
                <w:color w:val="auto"/>
                <w:sz w:val="28"/>
              </w:rPr>
            </w:pPr>
            <w:r w:rsidRPr="004F6E9E">
              <w:rPr>
                <w:color w:val="auto"/>
                <w:sz w:val="28"/>
              </w:rPr>
              <w:t>тел: 8 (7172) 55-</w:t>
            </w:r>
            <w:r w:rsidR="00751E46">
              <w:rPr>
                <w:color w:val="auto"/>
                <w:sz w:val="28"/>
              </w:rPr>
              <w:t>23</w:t>
            </w:r>
            <w:r w:rsidRPr="004F6E9E">
              <w:rPr>
                <w:color w:val="auto"/>
                <w:sz w:val="28"/>
              </w:rPr>
              <w:t>-</w:t>
            </w:r>
            <w:r w:rsidR="00751E46">
              <w:rPr>
                <w:color w:val="auto"/>
                <w:sz w:val="28"/>
              </w:rPr>
              <w:t>34</w:t>
            </w:r>
            <w:r w:rsidRPr="004F6E9E">
              <w:rPr>
                <w:color w:val="auto"/>
                <w:sz w:val="28"/>
              </w:rPr>
              <w:t>, вн.</w:t>
            </w:r>
            <w:r w:rsidR="00751E46">
              <w:rPr>
                <w:color w:val="auto"/>
                <w:sz w:val="28"/>
              </w:rPr>
              <w:t>4822</w:t>
            </w:r>
          </w:p>
          <w:p w:rsidR="004F6E9E" w:rsidRPr="004F6E9E" w:rsidRDefault="004F6E9E" w:rsidP="004F6E9E">
            <w:pPr>
              <w:pStyle w:val="Default"/>
              <w:jc w:val="both"/>
              <w:rPr>
                <w:color w:val="auto"/>
                <w:sz w:val="28"/>
              </w:rPr>
            </w:pPr>
            <w:r w:rsidRPr="004F6E9E">
              <w:rPr>
                <w:color w:val="auto"/>
                <w:sz w:val="28"/>
              </w:rPr>
              <w:t xml:space="preserve">БИН 050 840 009 020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F6E9E">
              <w:rPr>
                <w:rFonts w:ascii="Times New Roman" w:hAnsi="Times New Roman" w:cs="Times New Roman"/>
                <w:b/>
                <w:bCs/>
                <w:sz w:val="28"/>
              </w:rPr>
              <w:t xml:space="preserve">Расчетный счет: </w:t>
            </w:r>
            <w:bookmarkStart w:id="0" w:name="_GoBack"/>
            <w:bookmarkEnd w:id="0"/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Астанинский Региональный филиал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АО «Народный Банк Казахстана»,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КБе 17,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БИК HSBKKZKX, </w:t>
            </w:r>
          </w:p>
          <w:p w:rsidR="004F6E9E" w:rsidRP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>р/сч (ИИК) (IBAN) KZT KZ176010111000219346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Pr="001B331E" w:rsidRDefault="004F6E9E" w:rsidP="004F6E9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B331E" w:rsidRDefault="004F6E9E" w:rsidP="004F6E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4F6E9E">
              <w:rPr>
                <w:b/>
                <w:sz w:val="28"/>
                <w:szCs w:val="24"/>
              </w:rPr>
              <w:t xml:space="preserve">                               </w:t>
            </w:r>
          </w:p>
        </w:tc>
        <w:tc>
          <w:tcPr>
            <w:tcW w:w="2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Поставщик: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(полное наименование)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(адрес)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(телефон, факс)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67A9" w:rsidRDefault="005B67A9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67A9" w:rsidRDefault="005B67A9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B13AA" w:rsidRPr="001B331E" w:rsidRDefault="00FB13AA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 Договору № ___________ от «___»_________201</w:t>
      </w:r>
      <w:r w:rsidR="004F6E9E">
        <w:rPr>
          <w:rFonts w:ascii="Times New Roman" w:hAnsi="Times New Roman" w:cs="Times New Roman"/>
          <w:b/>
          <w:sz w:val="28"/>
          <w:szCs w:val="28"/>
        </w:rPr>
        <w:t>5</w:t>
      </w:r>
      <w:r w:rsidRPr="001B331E">
        <w:rPr>
          <w:rFonts w:ascii="Times New Roman" w:hAnsi="Times New Roman" w:cs="Times New Roman"/>
          <w:b/>
          <w:sz w:val="28"/>
          <w:szCs w:val="28"/>
        </w:rPr>
        <w:t>г.</w:t>
      </w:r>
    </w:p>
    <w:p w:rsidR="00FB13AA" w:rsidRPr="001B331E" w:rsidRDefault="00FB13AA" w:rsidP="00FB13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AA" w:rsidRPr="001B331E" w:rsidRDefault="00FB13AA" w:rsidP="00FB13AA">
      <w:pPr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FB13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FB13AA" w:rsidRPr="001B331E" w:rsidRDefault="00FB13AA" w:rsidP="00FB13AA">
      <w:pPr>
        <w:pStyle w:val="text"/>
        <w:spacing w:after="1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B331E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 xml:space="preserve">на закуп </w:t>
      </w:r>
      <w:r w:rsidR="00574270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>Т</w:t>
      </w:r>
      <w:r w:rsidRPr="001B331E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 xml:space="preserve">овара </w:t>
      </w:r>
    </w:p>
    <w:p w:rsidR="00FB13AA" w:rsidRPr="001B331E" w:rsidRDefault="00FB13AA" w:rsidP="00FB13AA">
      <w:pPr>
        <w:pStyle w:val="text"/>
        <w:spacing w:after="120"/>
        <w:jc w:val="center"/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</w:pPr>
    </w:p>
    <w:p w:rsidR="00FB13AA" w:rsidRPr="00574270" w:rsidRDefault="00FB13AA" w:rsidP="00FB13AA">
      <w:pPr>
        <w:rPr>
          <w:rFonts w:ascii="Times New Roman" w:hAnsi="Times New Roman" w:cs="Times New Roman"/>
          <w:i/>
          <w:sz w:val="28"/>
          <w:szCs w:val="28"/>
        </w:rPr>
      </w:pPr>
      <w:r w:rsidRPr="00574270">
        <w:rPr>
          <w:rFonts w:ascii="Times New Roman" w:hAnsi="Times New Roman" w:cs="Times New Roman"/>
          <w:i/>
          <w:sz w:val="28"/>
          <w:szCs w:val="28"/>
        </w:rPr>
        <w:t>В соответствии с технической спецификацией</w:t>
      </w:r>
      <w:r w:rsidR="00574270" w:rsidRPr="00574270">
        <w:rPr>
          <w:rFonts w:ascii="Times New Roman" w:hAnsi="Times New Roman" w:cs="Times New Roman"/>
          <w:i/>
          <w:sz w:val="28"/>
          <w:szCs w:val="28"/>
        </w:rPr>
        <w:t>,</w:t>
      </w:r>
      <w:r w:rsidRPr="00574270">
        <w:rPr>
          <w:rFonts w:ascii="Times New Roman" w:hAnsi="Times New Roman" w:cs="Times New Roman"/>
          <w:i/>
          <w:sz w:val="28"/>
          <w:szCs w:val="28"/>
        </w:rPr>
        <w:t xml:space="preserve"> являющейся приложением к тендерной документации</w:t>
      </w:r>
    </w:p>
    <w:p w:rsidR="00FB13AA" w:rsidRPr="001B331E" w:rsidRDefault="00FB13AA" w:rsidP="00FB13AA">
      <w:pPr>
        <w:suppressAutoHyphens/>
        <w:spacing w:line="254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FB13AA" w:rsidRPr="001B331E" w:rsidSect="003F5B92">
          <w:pgSz w:w="11907" w:h="16840" w:code="9"/>
          <w:pgMar w:top="567" w:right="851" w:bottom="567" w:left="1418" w:header="709" w:footer="709" w:gutter="0"/>
          <w:cols w:space="708"/>
          <w:docGrid w:linePitch="360"/>
        </w:sectPr>
      </w:pPr>
    </w:p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2 к проекту договора</w:t>
      </w:r>
    </w:p>
    <w:p w:rsidR="00332116" w:rsidRPr="004F6E9E" w:rsidRDefault="00332116" w:rsidP="0033211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18"/>
        </w:rPr>
      </w:pPr>
      <w:r w:rsidRPr="004F6E9E">
        <w:rPr>
          <w:rFonts w:ascii="Times New Roman" w:hAnsi="Times New Roman" w:cs="Times New Roman"/>
          <w:b/>
          <w:bCs/>
          <w:iCs/>
          <w:color w:val="000000"/>
          <w:sz w:val="28"/>
          <w:szCs w:val="18"/>
        </w:rPr>
        <w:t xml:space="preserve">Отчет о местном содержании на </w:t>
      </w:r>
      <w:r w:rsidRPr="004F6E9E">
        <w:rPr>
          <w:rStyle w:val="s0"/>
          <w:b/>
          <w:szCs w:val="18"/>
        </w:rPr>
        <w:t>поставку Товара</w:t>
      </w: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3 к 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проекту договора</w:t>
      </w:r>
    </w:p>
    <w:p w:rsidR="00332116" w:rsidRPr="001B331E" w:rsidRDefault="00332116" w:rsidP="00863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574270" w:rsidRDefault="00332116" w:rsidP="00863D77">
      <w:pPr>
        <w:spacing w:after="0"/>
        <w:ind w:left="2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332116" w:rsidRPr="00574270" w:rsidRDefault="00332116" w:rsidP="00863D77">
      <w:pPr>
        <w:spacing w:after="0"/>
        <w:ind w:left="280"/>
        <w:jc w:val="center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 xml:space="preserve">Наименование контрагента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</w:p>
    <w:p w:rsidR="00332116" w:rsidRPr="00574270" w:rsidRDefault="00332116" w:rsidP="00863D77">
      <w:pPr>
        <w:spacing w:after="0"/>
        <w:ind w:firstLine="3232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(полное название в соответствии со свидетельством о </w:t>
      </w:r>
      <w:r w:rsidRPr="00574270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государственной регистрации</w:t>
      </w:r>
      <w:r w:rsidRPr="0057427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Юридический адрес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Область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Город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Район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Улица _____________________ № (дом, офис)______________________</w:t>
      </w:r>
    </w:p>
    <w:p w:rsidR="00332116" w:rsidRPr="00574270" w:rsidRDefault="00332116" w:rsidP="00863D77">
      <w:pPr>
        <w:spacing w:after="0"/>
        <w:ind w:firstLine="851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(в соответствии со статистической карточкой юридического лица)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Фактический адрес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Область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Город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Район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Улица _____________________ № (дом, офис)______________________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Реквизиты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РНН 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БИН (ИИН)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Реквизиты банка контрагента, указываемые при заключении Договора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Наименование банка 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Адрес банка ____________________________________________________________________________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Контактные телефоны банка 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ИИК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БИК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РНН 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Контактная информация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Телефон/факс: _________________________________________________________________________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Моб. телефон: 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Адрес электронной почты: _____________________________________________________________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Информация по численности персонала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Общая численность персонала контрагента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Из них: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Численность персонала по штатному расписанию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Численность персонала по договорам об оказании возмездных услуг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Из них: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Резиденты РК _______человек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Нерезиденты РК _______ человек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Статус Поставщика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Субъект малого или среднего предпринимательства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Отечественный товаропроизводитель __________________________________</w:t>
      </w:r>
    </w:p>
    <w:p w:rsidR="00332116" w:rsidRPr="00574270" w:rsidRDefault="00332116" w:rsidP="00863D77">
      <w:pPr>
        <w:spacing w:after="0"/>
        <w:ind w:firstLine="3856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      (ссылка на номер строки из перечня)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Добросовестный поставщик ____________________________</w:t>
      </w:r>
    </w:p>
    <w:p w:rsidR="00332116" w:rsidRPr="00574270" w:rsidRDefault="00332116" w:rsidP="00863D77">
      <w:pPr>
        <w:spacing w:after="0"/>
        <w:ind w:firstLine="2665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 (ссылка на номер строки из перечня)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Дата заполнения: «_____» ___________ 2014 год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Подпись руководителя ________________________________ (________________)</w:t>
      </w:r>
    </w:p>
    <w:p w:rsidR="00332116" w:rsidRPr="00574270" w:rsidRDefault="00332116" w:rsidP="00863D77">
      <w:pPr>
        <w:spacing w:after="0"/>
        <w:ind w:firstLine="2155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(должность, Ф.И.О. первого руководителя юридического лица)</w:t>
      </w:r>
    </w:p>
    <w:p w:rsidR="00332116" w:rsidRPr="00574270" w:rsidRDefault="00332116" w:rsidP="00863D77">
      <w:pPr>
        <w:spacing w:after="0"/>
        <w:ind w:firstLine="5954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м.п.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Подпись Главного бухгалтера ______________ (_____________)</w:t>
      </w:r>
    </w:p>
    <w:p w:rsidR="00332116" w:rsidRPr="001B331E" w:rsidRDefault="00332116" w:rsidP="00332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6E0" w:rsidRPr="001B331E" w:rsidRDefault="00B336E0">
      <w:pPr>
        <w:rPr>
          <w:rFonts w:ascii="Times New Roman" w:hAnsi="Times New Roman" w:cs="Times New Roman"/>
          <w:sz w:val="28"/>
          <w:szCs w:val="28"/>
        </w:rPr>
      </w:pPr>
    </w:p>
    <w:sectPr w:rsidR="00B336E0" w:rsidRPr="001B331E" w:rsidSect="00326449">
      <w:footerReference w:type="even" r:id="rId7"/>
      <w:footerReference w:type="default" r:id="rId8"/>
      <w:headerReference w:type="first" r:id="rId9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8C" w:rsidRDefault="00B5438C">
      <w:pPr>
        <w:spacing w:after="0" w:line="240" w:lineRule="auto"/>
      </w:pPr>
      <w:r>
        <w:separator/>
      </w:r>
    </w:p>
  </w:endnote>
  <w:endnote w:type="continuationSeparator" w:id="0">
    <w:p w:rsidR="00B5438C" w:rsidRDefault="00B5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B5438C" w:rsidP="006D4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E46">
      <w:rPr>
        <w:rStyle w:val="a5"/>
        <w:noProof/>
      </w:rPr>
      <w:t>11</w:t>
    </w:r>
    <w:r>
      <w:rPr>
        <w:rStyle w:val="a5"/>
      </w:rPr>
      <w:fldChar w:fldCharType="end"/>
    </w:r>
  </w:p>
  <w:p w:rsidR="003F5B92" w:rsidRDefault="00B5438C" w:rsidP="006D4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8C" w:rsidRDefault="00B5438C">
      <w:pPr>
        <w:spacing w:after="0" w:line="240" w:lineRule="auto"/>
      </w:pPr>
      <w:r>
        <w:separator/>
      </w:r>
    </w:p>
  </w:footnote>
  <w:footnote w:type="continuationSeparator" w:id="0">
    <w:p w:rsidR="00B5438C" w:rsidRDefault="00B5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B5438C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903BBD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B5438C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B5438C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B5438C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8C4DA3">
            <w:rPr>
              <w:rFonts w:ascii="Arial" w:hAnsi="Arial" w:cs="Arial"/>
              <w:noProof/>
              <w:sz w:val="22"/>
              <w:szCs w:val="22"/>
            </w:rPr>
            <w:t>11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B543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DAE"/>
    <w:multiLevelType w:val="multilevel"/>
    <w:tmpl w:val="D81AE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3112134"/>
    <w:multiLevelType w:val="multilevel"/>
    <w:tmpl w:val="565098F0"/>
    <w:lvl w:ilvl="0">
      <w:start w:val="1"/>
      <w:numFmt w:val="decimal"/>
      <w:pStyle w:val="1"/>
      <w:suff w:val="space"/>
      <w:lvlText w:val="Глава %1."/>
      <w:lvlJc w:val="left"/>
      <w:rPr>
        <w:rFonts w:ascii="Times New Roman" w:hAnsi="Times New Roman" w:cs="Times New Roman" w:hint="default"/>
        <w:b/>
        <w:i w:val="0"/>
        <w:sz w:val="19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."/>
      <w:lvlJc w:val="left"/>
      <w:rPr>
        <w:rFonts w:ascii="Times New Roman" w:hAnsi="Times New Roman" w:cs="Times New Roman" w:hint="default"/>
        <w:sz w:val="19"/>
      </w:rPr>
    </w:lvl>
    <w:lvl w:ilvl="3">
      <w:start w:val="1"/>
      <w:numFmt w:val="decimal"/>
      <w:pStyle w:val="4"/>
      <w:suff w:val="space"/>
      <w:lvlText w:val="%2.%3.%4.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>
    <w:nsid w:val="1BEC61CE"/>
    <w:multiLevelType w:val="hybridMultilevel"/>
    <w:tmpl w:val="481E3414"/>
    <w:lvl w:ilvl="0" w:tplc="44DAE2F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2D4"/>
    <w:multiLevelType w:val="multilevel"/>
    <w:tmpl w:val="C4825126"/>
    <w:lvl w:ilvl="0">
      <w:start w:val="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D330AE"/>
    <w:multiLevelType w:val="multilevel"/>
    <w:tmpl w:val="F25C66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2D30B7"/>
    <w:multiLevelType w:val="hybridMultilevel"/>
    <w:tmpl w:val="1E7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4297"/>
    <w:multiLevelType w:val="multilevel"/>
    <w:tmpl w:val="AF8AF71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2BA6EAA"/>
    <w:multiLevelType w:val="multilevel"/>
    <w:tmpl w:val="9F6212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87727E6"/>
    <w:multiLevelType w:val="multilevel"/>
    <w:tmpl w:val="BA4A60A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F6861EB"/>
    <w:multiLevelType w:val="hybridMultilevel"/>
    <w:tmpl w:val="4228501E"/>
    <w:lvl w:ilvl="0" w:tplc="AC723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06404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7DD1D49"/>
    <w:multiLevelType w:val="hybridMultilevel"/>
    <w:tmpl w:val="7814F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21"/>
    <w:rsid w:val="00040CB1"/>
    <w:rsid w:val="000D34EE"/>
    <w:rsid w:val="000E2525"/>
    <w:rsid w:val="001B331E"/>
    <w:rsid w:val="001C4F2B"/>
    <w:rsid w:val="00242DAC"/>
    <w:rsid w:val="00274F94"/>
    <w:rsid w:val="00332116"/>
    <w:rsid w:val="003500D1"/>
    <w:rsid w:val="003E47A0"/>
    <w:rsid w:val="004F6E9E"/>
    <w:rsid w:val="005616A6"/>
    <w:rsid w:val="005705F6"/>
    <w:rsid w:val="00574270"/>
    <w:rsid w:val="00587736"/>
    <w:rsid w:val="005B67A9"/>
    <w:rsid w:val="005C3178"/>
    <w:rsid w:val="005C7B25"/>
    <w:rsid w:val="0063522C"/>
    <w:rsid w:val="006E1901"/>
    <w:rsid w:val="00751E46"/>
    <w:rsid w:val="00753545"/>
    <w:rsid w:val="007F3859"/>
    <w:rsid w:val="00815759"/>
    <w:rsid w:val="00863D77"/>
    <w:rsid w:val="008C4DA3"/>
    <w:rsid w:val="00903BBD"/>
    <w:rsid w:val="0093212D"/>
    <w:rsid w:val="00945F21"/>
    <w:rsid w:val="009E75DD"/>
    <w:rsid w:val="00AC42FF"/>
    <w:rsid w:val="00B336E0"/>
    <w:rsid w:val="00B5438C"/>
    <w:rsid w:val="00B92942"/>
    <w:rsid w:val="00C32521"/>
    <w:rsid w:val="00E204E8"/>
    <w:rsid w:val="00E40A1F"/>
    <w:rsid w:val="00EE0047"/>
    <w:rsid w:val="00F8659F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82AA-B92F-49D6-AA4A-F53F7A8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34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3092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Ерасыл Актымбаев</cp:lastModifiedBy>
  <cp:revision>6</cp:revision>
  <cp:lastPrinted>2015-03-04T12:29:00Z</cp:lastPrinted>
  <dcterms:created xsi:type="dcterms:W3CDTF">2015-03-03T12:25:00Z</dcterms:created>
  <dcterms:modified xsi:type="dcterms:W3CDTF">2015-04-19T17:36:00Z</dcterms:modified>
</cp:coreProperties>
</file>